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17B19" w14:textId="316BB1D8" w:rsidR="002D15E8" w:rsidRPr="004966A3" w:rsidRDefault="00B941DD" w:rsidP="005E4F84">
      <w:pPr>
        <w:pStyle w:val="Heading1"/>
      </w:pPr>
      <w:bookmarkStart w:id="0" w:name="_Hlk502135793"/>
      <w:bookmarkStart w:id="1" w:name="_Toc504393347"/>
      <w:r w:rsidRPr="004966A3">
        <w:t>VINNUVERND</w:t>
      </w:r>
      <w:bookmarkEnd w:id="1"/>
    </w:p>
    <w:p w14:paraId="209B2B12" w14:textId="2E08A69D" w:rsidR="00230D07" w:rsidRPr="004966A3" w:rsidRDefault="00230D07" w:rsidP="00FC03DA">
      <w:pPr>
        <w:pStyle w:val="Heading2"/>
      </w:pPr>
      <w:bookmarkStart w:id="2" w:name="_Toc504393348"/>
      <w:r w:rsidRPr="00FC03DA">
        <w:t>Stefna</w:t>
      </w:r>
      <w:r w:rsidRPr="004966A3">
        <w:t xml:space="preserve"> </w:t>
      </w:r>
      <w:r w:rsidR="00AC1BDC" w:rsidRPr="004966A3">
        <w:t>{</w:t>
      </w:r>
      <w:r w:rsidR="002A4E44" w:rsidRPr="007A65D3">
        <w:rPr>
          <w:color w:val="00B050"/>
        </w:rPr>
        <w:t xml:space="preserve">nafn </w:t>
      </w:r>
      <w:r w:rsidR="00AC1BDC" w:rsidRPr="007A65D3">
        <w:rPr>
          <w:color w:val="00B050"/>
        </w:rPr>
        <w:t>fyrirtækis</w:t>
      </w:r>
      <w:r w:rsidR="00AC1BDC" w:rsidRPr="004966A3">
        <w:t>} í öryggis</w:t>
      </w:r>
      <w:r w:rsidR="00153260" w:rsidRPr="004966A3">
        <w:t>-</w:t>
      </w:r>
      <w:r w:rsidR="00AC1BDC" w:rsidRPr="004966A3">
        <w:t>, heilbrigðis</w:t>
      </w:r>
      <w:r w:rsidR="00153260" w:rsidRPr="004966A3">
        <w:t>-</w:t>
      </w:r>
      <w:r w:rsidR="00AC1BDC" w:rsidRPr="004966A3">
        <w:t xml:space="preserve"> og vinnu</w:t>
      </w:r>
      <w:r w:rsidR="00153260" w:rsidRPr="004966A3">
        <w:t>verndarmálum</w:t>
      </w:r>
      <w:bookmarkEnd w:id="2"/>
    </w:p>
    <w:p w14:paraId="1B6E38ED" w14:textId="65F22793" w:rsidR="00B404C5" w:rsidRPr="004966A3" w:rsidRDefault="00AC1BDC" w:rsidP="00DD36AF">
      <w:pPr>
        <w:pStyle w:val="Textigrnn"/>
      </w:pPr>
      <w:r w:rsidRPr="004966A3">
        <w:t>{</w:t>
      </w:r>
      <w:r w:rsidR="00B404C5" w:rsidRPr="004966A3">
        <w:t>dæmi:</w:t>
      </w:r>
    </w:p>
    <w:p w14:paraId="3A2D4D04" w14:textId="6794166E" w:rsidR="00C740DC" w:rsidRPr="004966A3" w:rsidRDefault="00B404C5" w:rsidP="00DD36AF">
      <w:pPr>
        <w:pStyle w:val="Textigrnn"/>
      </w:pPr>
      <w:r w:rsidRPr="004966A3">
        <w:t xml:space="preserve">Nafn fyrirtækis leggur sig fram um að </w:t>
      </w:r>
      <w:r w:rsidR="00F1583C" w:rsidRPr="004966A3">
        <w:t xml:space="preserve">efla öryggisvitund starfsmanna og að fækka slysum á </w:t>
      </w:r>
      <w:r w:rsidRPr="004966A3">
        <w:t xml:space="preserve">vinnustað </w:t>
      </w:r>
      <w:r w:rsidR="00C740DC" w:rsidRPr="004966A3">
        <w:t>með:</w:t>
      </w:r>
    </w:p>
    <w:p w14:paraId="6D56CB35" w14:textId="413BD0C0" w:rsidR="00B404C5" w:rsidRPr="004966A3" w:rsidRDefault="00C740DC" w:rsidP="00DD36AF">
      <w:pPr>
        <w:pStyle w:val="Textigrnn"/>
        <w:numPr>
          <w:ilvl w:val="0"/>
          <w:numId w:val="59"/>
        </w:numPr>
      </w:pPr>
      <w:r w:rsidRPr="004966A3">
        <w:t>Markvissri fræðslu, leiðbeiningum og umræðu af hálfu stjórn</w:t>
      </w:r>
      <w:r w:rsidRPr="004966A3">
        <w:softHyphen/>
        <w:t>enda</w:t>
      </w:r>
      <w:r w:rsidR="00B404C5" w:rsidRPr="004966A3">
        <w:t>.</w:t>
      </w:r>
    </w:p>
    <w:p w14:paraId="5A0A36D8" w14:textId="547B8269" w:rsidR="00C740DC" w:rsidRPr="004966A3" w:rsidRDefault="00C740DC" w:rsidP="00DD36AF">
      <w:pPr>
        <w:pStyle w:val="Textigrnn"/>
        <w:numPr>
          <w:ilvl w:val="0"/>
          <w:numId w:val="59"/>
        </w:numPr>
      </w:pPr>
      <w:r w:rsidRPr="004966A3">
        <w:t>Góðum aðbúnaði og sem öruggustum vinnuaðstæðum.</w:t>
      </w:r>
    </w:p>
    <w:p w14:paraId="2146D1C9" w14:textId="31DC94B9" w:rsidR="00C740DC" w:rsidRPr="004966A3" w:rsidRDefault="00C740DC" w:rsidP="00DD36AF">
      <w:pPr>
        <w:pStyle w:val="Textigrnn"/>
        <w:numPr>
          <w:ilvl w:val="0"/>
          <w:numId w:val="59"/>
        </w:numPr>
      </w:pPr>
      <w:r w:rsidRPr="004966A3">
        <w:t>Skýrum vinnuferlum og réttum öryggisbúnaði.</w:t>
      </w:r>
    </w:p>
    <w:p w14:paraId="35959F3F" w14:textId="42C30819" w:rsidR="00C740DC" w:rsidRPr="004966A3" w:rsidRDefault="00C740DC" w:rsidP="00DD36AF">
      <w:pPr>
        <w:pStyle w:val="Textigrnn"/>
        <w:numPr>
          <w:ilvl w:val="0"/>
          <w:numId w:val="59"/>
        </w:numPr>
      </w:pPr>
      <w:r w:rsidRPr="004966A3">
        <w:t>Hvatningu og eftirfylgni við beitingu öruggra vinnuaðferða og notkun öryggisbúnaðar.</w:t>
      </w:r>
    </w:p>
    <w:p w14:paraId="058C34B1" w14:textId="0167DA47" w:rsidR="00547502" w:rsidRPr="004966A3" w:rsidRDefault="00C740DC" w:rsidP="00DD36AF">
      <w:pPr>
        <w:pStyle w:val="Textigrnn"/>
      </w:pPr>
      <w:r w:rsidRPr="004966A3">
        <w:t>Þessi texti aðlagist eða s</w:t>
      </w:r>
      <w:r w:rsidR="00AC1BDC" w:rsidRPr="004966A3">
        <w:t>kipt</w:t>
      </w:r>
      <w:r w:rsidR="00B404C5" w:rsidRPr="004966A3">
        <w:t>ist</w:t>
      </w:r>
      <w:r w:rsidRPr="004966A3">
        <w:t xml:space="preserve"> út </w:t>
      </w:r>
      <w:r w:rsidR="00AC1BDC" w:rsidRPr="004966A3">
        <w:t>fyrir stefnu við komandi fyrirtækis</w:t>
      </w:r>
      <w:r w:rsidR="003C7C84" w:rsidRPr="004966A3">
        <w:t>. Dæmi um stefnu</w:t>
      </w:r>
      <w:r w:rsidR="00DC34D8" w:rsidRPr="004966A3">
        <w:t xml:space="preserve"> sjá </w:t>
      </w:r>
      <w:hyperlink w:anchor="_Öryggis_og_heilbrigðisstefna" w:history="1">
        <w:r w:rsidR="00DC34D8" w:rsidRPr="00366F75">
          <w:rPr>
            <w:rStyle w:val="Hyperlink"/>
          </w:rPr>
          <w:t>kafla 7.</w:t>
        </w:r>
        <w:r w:rsidR="00F84027" w:rsidRPr="00366F75">
          <w:rPr>
            <w:rStyle w:val="Hyperlink"/>
          </w:rPr>
          <w:t>2</w:t>
        </w:r>
      </w:hyperlink>
      <w:r w:rsidR="00AC1BDC" w:rsidRPr="004966A3">
        <w:t>}</w:t>
      </w:r>
    </w:p>
    <w:p w14:paraId="24B9EBF6" w14:textId="61440106" w:rsidR="00230D07" w:rsidRPr="004966A3" w:rsidRDefault="00230D07" w:rsidP="00FC03DA">
      <w:pPr>
        <w:pStyle w:val="Heading2"/>
      </w:pPr>
      <w:bookmarkStart w:id="3" w:name="_Toc504393349"/>
      <w:r w:rsidRPr="004966A3">
        <w:t>Öryggismenning</w:t>
      </w:r>
      <w:r w:rsidR="00547502" w:rsidRPr="004966A3">
        <w:t>, -vitund og -hegðun</w:t>
      </w:r>
      <w:bookmarkEnd w:id="3"/>
    </w:p>
    <w:p w14:paraId="7E7E5390" w14:textId="6BF77AA3" w:rsidR="00547502" w:rsidRPr="004966A3" w:rsidRDefault="00547502" w:rsidP="00DD36AF">
      <w:pPr>
        <w:pStyle w:val="TextiVerkis"/>
      </w:pPr>
      <w:r w:rsidRPr="004966A3">
        <w:t xml:space="preserve">Öryggismenning fyrirtækis </w:t>
      </w:r>
      <w:r w:rsidR="00AC1BDC" w:rsidRPr="004966A3">
        <w:t>byggist á</w:t>
      </w:r>
      <w:r w:rsidRPr="004966A3">
        <w:t xml:space="preserve"> ýmsum þáttum öryggis, heilbrigðis og vinnuverndarmála</w:t>
      </w:r>
      <w:r w:rsidR="009C71AD" w:rsidRPr="004966A3">
        <w:t xml:space="preserve">, m.a. </w:t>
      </w:r>
      <w:r w:rsidRPr="004966A3">
        <w:t xml:space="preserve">á sameiginlegum gildum </w:t>
      </w:r>
      <w:r w:rsidR="009C71AD" w:rsidRPr="004966A3">
        <w:t xml:space="preserve">og viðhorfum </w:t>
      </w:r>
      <w:r w:rsidRPr="004966A3">
        <w:t>starfsmanna fyrirtækisins. Til að byggja upp öfluga öryggis</w:t>
      </w:r>
      <w:r w:rsidR="009C71AD" w:rsidRPr="004966A3">
        <w:softHyphen/>
      </w:r>
      <w:r w:rsidRPr="004966A3">
        <w:t xml:space="preserve">menningu </w:t>
      </w:r>
      <w:r w:rsidR="00AC1BDC" w:rsidRPr="004966A3">
        <w:t>skipt</w:t>
      </w:r>
      <w:r w:rsidR="009C71AD" w:rsidRPr="004966A3">
        <w:t>a</w:t>
      </w:r>
      <w:r w:rsidRPr="004966A3">
        <w:t xml:space="preserve"> stjórnun og viðhorf stjórnenda </w:t>
      </w:r>
      <w:r w:rsidR="00AC1BDC" w:rsidRPr="004966A3">
        <w:t>miklu máli</w:t>
      </w:r>
      <w:r w:rsidR="009C71AD" w:rsidRPr="004966A3">
        <w:t>. S</w:t>
      </w:r>
      <w:r w:rsidRPr="004966A3">
        <w:t xml:space="preserve">kilaboð þurfa að vera skýr og starfsmenn þurfa að vita til hvers er ætlast. Skilningur þarf að vera á starfstengdum hættum og </w:t>
      </w:r>
      <w:r w:rsidR="009C71AD" w:rsidRPr="004966A3">
        <w:t xml:space="preserve">umræða um </w:t>
      </w:r>
      <w:r w:rsidRPr="004966A3">
        <w:t xml:space="preserve">vinnuverndarmál </w:t>
      </w:r>
      <w:r w:rsidR="009C71AD" w:rsidRPr="004966A3">
        <w:t>þarf</w:t>
      </w:r>
      <w:r w:rsidRPr="004966A3">
        <w:t xml:space="preserve"> að ver</w:t>
      </w:r>
      <w:r w:rsidR="00E440AE" w:rsidRPr="004966A3">
        <w:t>a órjúfanlegur þáttur af starfs</w:t>
      </w:r>
      <w:r w:rsidRPr="004966A3">
        <w:t>emi fyrir</w:t>
      </w:r>
      <w:r w:rsidR="009C71AD" w:rsidRPr="004966A3">
        <w:softHyphen/>
      </w:r>
      <w:r w:rsidRPr="004966A3">
        <w:t>tækisins. Þátttaka og virkni allra starfsm</w:t>
      </w:r>
      <w:r w:rsidR="00F441A9" w:rsidRPr="004966A3">
        <w:t>a</w:t>
      </w:r>
      <w:r w:rsidRPr="004966A3">
        <w:t>nna, jákvæð samskipti og umhyggja fyrir samstarfs</w:t>
      </w:r>
      <w:r w:rsidR="00AE5E51" w:rsidRPr="004966A3">
        <w:softHyphen/>
      </w:r>
      <w:r w:rsidRPr="004966A3">
        <w:t>mönnum eru</w:t>
      </w:r>
      <w:r w:rsidR="009C71AD" w:rsidRPr="004966A3">
        <w:t xml:space="preserve"> merki um góða öryggismenningu.</w:t>
      </w:r>
    </w:p>
    <w:p w14:paraId="4F58C16F" w14:textId="1321F824" w:rsidR="00547502" w:rsidRPr="004966A3" w:rsidRDefault="00547502" w:rsidP="00DD36AF">
      <w:pPr>
        <w:pStyle w:val="TextiVerkis"/>
      </w:pPr>
      <w:r w:rsidRPr="004966A3">
        <w:t xml:space="preserve">Öryggisvitund snýst um meðvitund gagnvart áhættunum í </w:t>
      </w:r>
      <w:r w:rsidR="009C71AD" w:rsidRPr="004966A3">
        <w:t>eigin vinnu</w:t>
      </w:r>
      <w:r w:rsidR="009C71AD" w:rsidRPr="004966A3">
        <w:softHyphen/>
        <w:t xml:space="preserve">umhverfi </w:t>
      </w:r>
      <w:r w:rsidRPr="004966A3">
        <w:t xml:space="preserve">og vinnufélaga. </w:t>
      </w:r>
      <w:r w:rsidR="00F2228C" w:rsidRPr="004966A3">
        <w:t>Það f</w:t>
      </w:r>
      <w:r w:rsidR="003263C2" w:rsidRPr="004966A3">
        <w:t>elst m.a. í að l</w:t>
      </w:r>
      <w:r w:rsidRPr="004966A3">
        <w:t xml:space="preserve">áta vita af hættulegum aðstæðum og benda </w:t>
      </w:r>
      <w:r w:rsidR="00F2228C" w:rsidRPr="004966A3">
        <w:t>öðrum</w:t>
      </w:r>
      <w:r w:rsidRPr="004966A3">
        <w:t xml:space="preserve"> á aðsteðjandi hættu, óöruggt verklag</w:t>
      </w:r>
      <w:r w:rsidR="00F2228C" w:rsidRPr="004966A3">
        <w:t>, leiðbeina um öruggt verklag</w:t>
      </w:r>
      <w:r w:rsidRPr="004966A3">
        <w:t xml:space="preserve"> o</w:t>
      </w:r>
      <w:r w:rsidR="00F2228C" w:rsidRPr="004966A3">
        <w:t>g fleira</w:t>
      </w:r>
      <w:r w:rsidRPr="004966A3">
        <w:t>.</w:t>
      </w:r>
    </w:p>
    <w:p w14:paraId="1B019E90" w14:textId="6DC4F4C0" w:rsidR="00547502" w:rsidRPr="004966A3" w:rsidRDefault="00547502" w:rsidP="00DD36AF">
      <w:pPr>
        <w:pStyle w:val="TextiVerkis"/>
      </w:pPr>
      <w:r w:rsidRPr="004966A3">
        <w:t xml:space="preserve">Öryggishegðun snýst um að farið sé eftir fyrirmælum og reglum sem varða öryggi á vinnustað. </w:t>
      </w:r>
      <w:r w:rsidR="003263C2" w:rsidRPr="004966A3">
        <w:t xml:space="preserve">Einnig </w:t>
      </w:r>
      <w:r w:rsidR="00F2228C" w:rsidRPr="004966A3">
        <w:t xml:space="preserve">það </w:t>
      </w:r>
      <w:r w:rsidR="003263C2" w:rsidRPr="004966A3">
        <w:t>að v</w:t>
      </w:r>
      <w:r w:rsidRPr="004966A3">
        <w:t>era góð fyrirmynd, sýna gott fordæmi og einbeittan vilja í að bæta öryggi</w:t>
      </w:r>
      <w:r w:rsidR="00F2228C" w:rsidRPr="004966A3">
        <w:t>ð</w:t>
      </w:r>
      <w:r w:rsidRPr="004966A3">
        <w:t xml:space="preserve"> á vinnustað</w:t>
      </w:r>
      <w:r w:rsidR="00F2228C" w:rsidRPr="004966A3">
        <w:t>num</w:t>
      </w:r>
      <w:r w:rsidRPr="004966A3">
        <w:t>.</w:t>
      </w:r>
    </w:p>
    <w:p w14:paraId="37EE6D40" w14:textId="43B2BC45" w:rsidR="00D901B3" w:rsidRPr="004966A3" w:rsidRDefault="00D901B3" w:rsidP="00DD36AF">
      <w:pPr>
        <w:pStyle w:val="Textigrnn"/>
      </w:pPr>
      <w:r w:rsidRPr="004966A3">
        <w:t xml:space="preserve">{hér mætti lýsa aðkomu stjórnenda </w:t>
      </w:r>
      <w:r w:rsidR="002A4E44" w:rsidRPr="004966A3">
        <w:t xml:space="preserve">fyrirtækisins </w:t>
      </w:r>
      <w:r w:rsidRPr="004966A3">
        <w:t>að þessum málum hjá fyrirtækinu}</w:t>
      </w:r>
    </w:p>
    <w:p w14:paraId="3792A382" w14:textId="1F63BE3A" w:rsidR="00230D07" w:rsidRPr="004966A3" w:rsidRDefault="00C740DC" w:rsidP="00FC03DA">
      <w:pPr>
        <w:pStyle w:val="Heading2"/>
      </w:pPr>
      <w:bookmarkStart w:id="4" w:name="_Toc495853437"/>
      <w:bookmarkStart w:id="5" w:name="_Toc495853560"/>
      <w:bookmarkStart w:id="6" w:name="_Toc496111923"/>
      <w:bookmarkStart w:id="7" w:name="_Toc496158753"/>
      <w:bookmarkStart w:id="8" w:name="_Toc496159633"/>
      <w:bookmarkStart w:id="9" w:name="_Toc496159765"/>
      <w:bookmarkStart w:id="10" w:name="_Toc495853438"/>
      <w:bookmarkStart w:id="11" w:name="_Toc495853561"/>
      <w:bookmarkStart w:id="12" w:name="_Toc496111924"/>
      <w:bookmarkStart w:id="13" w:name="_Toc496158754"/>
      <w:bookmarkStart w:id="14" w:name="_Toc496159634"/>
      <w:bookmarkStart w:id="15" w:name="_Toc496159766"/>
      <w:bookmarkStart w:id="16" w:name="_Toc495853439"/>
      <w:bookmarkStart w:id="17" w:name="_Toc495853562"/>
      <w:bookmarkStart w:id="18" w:name="_Toc496111925"/>
      <w:bookmarkStart w:id="19" w:name="_Toc496158755"/>
      <w:bookmarkStart w:id="20" w:name="_Toc496159635"/>
      <w:bookmarkStart w:id="21" w:name="_Toc496159767"/>
      <w:bookmarkStart w:id="22" w:name="_Toc495853440"/>
      <w:bookmarkStart w:id="23" w:name="_Toc495853563"/>
      <w:bookmarkStart w:id="24" w:name="_Toc496111926"/>
      <w:bookmarkStart w:id="25" w:name="_Toc496158756"/>
      <w:bookmarkStart w:id="26" w:name="_Toc496159636"/>
      <w:bookmarkStart w:id="27" w:name="_Toc496159768"/>
      <w:bookmarkStart w:id="28" w:name="_Toc495853441"/>
      <w:bookmarkStart w:id="29" w:name="_Toc495853564"/>
      <w:bookmarkStart w:id="30" w:name="_Toc496111927"/>
      <w:bookmarkStart w:id="31" w:name="_Toc496158757"/>
      <w:bookmarkStart w:id="32" w:name="_Toc496159637"/>
      <w:bookmarkStart w:id="33" w:name="_Toc496159769"/>
      <w:bookmarkStart w:id="34" w:name="_Toc495853442"/>
      <w:bookmarkStart w:id="35" w:name="_Toc495853565"/>
      <w:bookmarkStart w:id="36" w:name="_Toc496111928"/>
      <w:bookmarkStart w:id="37" w:name="_Toc496158758"/>
      <w:bookmarkStart w:id="38" w:name="_Toc496159638"/>
      <w:bookmarkStart w:id="39" w:name="_Toc496159770"/>
      <w:bookmarkStart w:id="40" w:name="_Toc495853443"/>
      <w:bookmarkStart w:id="41" w:name="_Toc495853566"/>
      <w:bookmarkStart w:id="42" w:name="_Toc496111929"/>
      <w:bookmarkStart w:id="43" w:name="_Toc496158759"/>
      <w:bookmarkStart w:id="44" w:name="_Toc496159639"/>
      <w:bookmarkStart w:id="45" w:name="_Toc496159771"/>
      <w:bookmarkStart w:id="46" w:name="_Toc495853444"/>
      <w:bookmarkStart w:id="47" w:name="_Toc495853567"/>
      <w:bookmarkStart w:id="48" w:name="_Toc496111930"/>
      <w:bookmarkStart w:id="49" w:name="_Toc496158760"/>
      <w:bookmarkStart w:id="50" w:name="_Toc496159640"/>
      <w:bookmarkStart w:id="51" w:name="_Toc496159772"/>
      <w:bookmarkStart w:id="52" w:name="_Toc495853445"/>
      <w:bookmarkStart w:id="53" w:name="_Toc495853568"/>
      <w:bookmarkStart w:id="54" w:name="_Toc496111931"/>
      <w:bookmarkStart w:id="55" w:name="_Toc496158761"/>
      <w:bookmarkStart w:id="56" w:name="_Toc496159641"/>
      <w:bookmarkStart w:id="57" w:name="_Toc496159773"/>
      <w:bookmarkStart w:id="58" w:name="_Toc495853446"/>
      <w:bookmarkStart w:id="59" w:name="_Toc495853569"/>
      <w:bookmarkStart w:id="60" w:name="_Toc496111932"/>
      <w:bookmarkStart w:id="61" w:name="_Toc496158762"/>
      <w:bookmarkStart w:id="62" w:name="_Toc496159642"/>
      <w:bookmarkStart w:id="63" w:name="_Toc496159774"/>
      <w:bookmarkStart w:id="64" w:name="_Toc495853447"/>
      <w:bookmarkStart w:id="65" w:name="_Toc495853570"/>
      <w:bookmarkStart w:id="66" w:name="_Toc496111933"/>
      <w:bookmarkStart w:id="67" w:name="_Toc496158763"/>
      <w:bookmarkStart w:id="68" w:name="_Toc496159643"/>
      <w:bookmarkStart w:id="69" w:name="_Toc496159775"/>
      <w:bookmarkStart w:id="70" w:name="_Toc50439335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966A3">
        <w:t>Ábyrgð, s</w:t>
      </w:r>
      <w:r w:rsidR="00F2228C" w:rsidRPr="004966A3">
        <w:t>kipulag og uppbygging</w:t>
      </w:r>
      <w:bookmarkEnd w:id="70"/>
    </w:p>
    <w:p w14:paraId="1D0C83B2" w14:textId="455434E7" w:rsidR="00C740DC" w:rsidRPr="004966A3" w:rsidRDefault="00547502" w:rsidP="00DD36AF">
      <w:pPr>
        <w:pStyle w:val="TextiVerkis"/>
      </w:pPr>
      <w:r w:rsidRPr="004966A3">
        <w:t xml:space="preserve">Í lögum um </w:t>
      </w:r>
      <w:r w:rsidR="001A50D4" w:rsidRPr="004966A3">
        <w:t xml:space="preserve">aðbúnað, </w:t>
      </w:r>
      <w:r w:rsidRPr="004966A3">
        <w:t xml:space="preserve">hollustuhætti og </w:t>
      </w:r>
      <w:r w:rsidR="001A50D4" w:rsidRPr="004966A3">
        <w:t xml:space="preserve">öryggi </w:t>
      </w:r>
      <w:r w:rsidRPr="004966A3">
        <w:t>á vinnustöðum (nr.</w:t>
      </w:r>
      <w:r w:rsidR="009B26D3" w:rsidRPr="004966A3">
        <w:t xml:space="preserve"> </w:t>
      </w:r>
      <w:r w:rsidRPr="004966A3">
        <w:t xml:space="preserve">46/1980) er kveðið á um </w:t>
      </w:r>
      <w:r w:rsidR="00C740DC" w:rsidRPr="004966A3">
        <w:t>ábyrgð og hlutverk atvinnurekanda, stjórnenda og starfsmanna.</w:t>
      </w:r>
    </w:p>
    <w:p w14:paraId="0D051D53" w14:textId="77777777" w:rsidR="00C740DC" w:rsidRPr="004966A3" w:rsidRDefault="00C740DC" w:rsidP="00DD36AF">
      <w:pPr>
        <w:pStyle w:val="TextiVerkis"/>
      </w:pPr>
      <w:r w:rsidRPr="004966A3">
        <w:t>Ábyrgð á öryggi á vinnustað er sameiginlegt verkefni stjórnenda og starfsmanna.</w:t>
      </w:r>
    </w:p>
    <w:p w14:paraId="0C01EF0C" w14:textId="06C34A46" w:rsidR="00C740DC" w:rsidRPr="004966A3" w:rsidRDefault="00C740DC" w:rsidP="00DD36AF">
      <w:pPr>
        <w:pStyle w:val="TextiVerkis"/>
      </w:pPr>
      <w:r w:rsidRPr="004966A3">
        <w:t>Það er á ábyrgð atvinnurekanda að tryggja að gætt sé fyllsta öryggis og góðs aðbúnaðar og hollustuhátta á vinnustað. Í því felst m.a. að:</w:t>
      </w:r>
    </w:p>
    <w:p w14:paraId="7B31DDE0" w14:textId="2CDB9F71" w:rsidR="00C740DC" w:rsidRPr="004966A3" w:rsidRDefault="00C740DC" w:rsidP="00EF062C">
      <w:pPr>
        <w:pStyle w:val="Bullets"/>
      </w:pPr>
      <w:r w:rsidRPr="004966A3">
        <w:t>Vinnuferli séu örugg og að réttur öryggisbúnaður sé til staðar.</w:t>
      </w:r>
    </w:p>
    <w:p w14:paraId="7ACE9FD1" w14:textId="52AF4F30" w:rsidR="00C740DC" w:rsidRPr="004966A3" w:rsidRDefault="00C740DC" w:rsidP="00EF062C">
      <w:pPr>
        <w:pStyle w:val="Bullets"/>
      </w:pPr>
      <w:r w:rsidRPr="004966A3">
        <w:t>Starfsmenn séu fræddir um vinnuaðferðir og notkun öryggisbúnaðar.</w:t>
      </w:r>
    </w:p>
    <w:p w14:paraId="4319C513" w14:textId="678A04E6" w:rsidR="00C740DC" w:rsidRPr="004966A3" w:rsidRDefault="00C740DC" w:rsidP="00EF062C">
      <w:pPr>
        <w:pStyle w:val="Bullets"/>
      </w:pPr>
      <w:r w:rsidRPr="004966A3">
        <w:t>Starfsmenn séu upplýstir um slysa- og sjúkdómshættu sem getur hlotist vegna starfsins.</w:t>
      </w:r>
    </w:p>
    <w:p w14:paraId="23EE0C75" w14:textId="77777777" w:rsidR="00C740DC" w:rsidRPr="004966A3" w:rsidRDefault="00C740DC" w:rsidP="00DD36AF">
      <w:pPr>
        <w:pStyle w:val="TextiVerkis"/>
      </w:pPr>
      <w:r w:rsidRPr="004966A3">
        <w:t>Verkstjóri er fulltrúi atvinnurekanda og skal hann sjá um að:</w:t>
      </w:r>
    </w:p>
    <w:p w14:paraId="3DE0364C" w14:textId="2F3C209A" w:rsidR="00C740DC" w:rsidRPr="004966A3" w:rsidRDefault="009B26D3" w:rsidP="00EF062C">
      <w:pPr>
        <w:pStyle w:val="Bullets"/>
      </w:pPr>
      <w:r w:rsidRPr="004966A3">
        <w:lastRenderedPageBreak/>
        <w:t>B</w:t>
      </w:r>
      <w:r w:rsidR="00C740DC" w:rsidRPr="004966A3">
        <w:t>únaður allur sé góður og öruggt skipulag sé ríkjandi á vinnustaðnum sem hann hefur umsjón með.</w:t>
      </w:r>
    </w:p>
    <w:p w14:paraId="63DB4523" w14:textId="76B26C7B" w:rsidR="00C740DC" w:rsidRPr="004966A3" w:rsidRDefault="00C740DC" w:rsidP="00EF062C">
      <w:pPr>
        <w:pStyle w:val="Bullets"/>
      </w:pPr>
      <w:r w:rsidRPr="004966A3">
        <w:t>Fylgt sé öruggum vinnuferlum og að notaður sé réttur öryggisbúnaður.</w:t>
      </w:r>
    </w:p>
    <w:p w14:paraId="7C7CE6C4" w14:textId="6FF8EB8F" w:rsidR="00C740DC" w:rsidRPr="004966A3" w:rsidRDefault="00C740DC" w:rsidP="00DD36AF">
      <w:pPr>
        <w:pStyle w:val="TextiVerkis"/>
      </w:pPr>
      <w:r w:rsidRPr="004966A3">
        <w:t>Starfsm</w:t>
      </w:r>
      <w:r w:rsidR="009B26D3" w:rsidRPr="004966A3">
        <w:t>aður</w:t>
      </w:r>
      <w:r w:rsidRPr="004966A3">
        <w:t>:</w:t>
      </w:r>
    </w:p>
    <w:p w14:paraId="72C5DDBD" w14:textId="035C37A0" w:rsidR="00C740DC" w:rsidRPr="004966A3" w:rsidRDefault="009B26D3" w:rsidP="00EF062C">
      <w:pPr>
        <w:pStyle w:val="Bullets"/>
      </w:pPr>
      <w:r w:rsidRPr="004966A3">
        <w:t>Skal</w:t>
      </w:r>
      <w:r w:rsidR="00C740DC" w:rsidRPr="004966A3">
        <w:t xml:space="preserve"> taka þátt í samstarfi er miðar að auknu öryggi og betri aðbúnað og hollustuháttum á vinnustað.</w:t>
      </w:r>
    </w:p>
    <w:p w14:paraId="2BD89E43" w14:textId="51FF5D8E" w:rsidR="00C740DC" w:rsidRPr="004966A3" w:rsidRDefault="009B26D3" w:rsidP="00EF062C">
      <w:pPr>
        <w:pStyle w:val="Bullets"/>
      </w:pPr>
      <w:r w:rsidRPr="004966A3">
        <w:t>S</w:t>
      </w:r>
      <w:r w:rsidR="00C740DC" w:rsidRPr="004966A3">
        <w:t>kal umsvifalaust tilkynna öryggisverði, öryggistrúnaðarmanni, verkstjóra eða atvinnurekanda, verði hann var við ágalla eða vanbúnað sem leitt gæti til skerts öryggis eða lakari aðbúnað eða hollustuhátta sem hann getur ekki sjálfur bætt úr.</w:t>
      </w:r>
    </w:p>
    <w:p w14:paraId="00D1D737" w14:textId="14F9BEBF" w:rsidR="00581D72" w:rsidRPr="004966A3" w:rsidRDefault="00C740DC" w:rsidP="00DD36AF">
      <w:pPr>
        <w:pStyle w:val="TextiVerkis"/>
      </w:pPr>
      <w:r w:rsidRPr="004966A3">
        <w:t>F</w:t>
      </w:r>
      <w:r w:rsidR="00547502" w:rsidRPr="004966A3">
        <w:t>ulltrúa</w:t>
      </w:r>
      <w:r w:rsidR="00CE0D65" w:rsidRPr="004966A3">
        <w:t>r</w:t>
      </w:r>
      <w:r w:rsidR="00547502" w:rsidRPr="004966A3">
        <w:t xml:space="preserve"> vinnuverndarmála</w:t>
      </w:r>
      <w:r w:rsidR="00DF0CAA" w:rsidRPr="004966A3">
        <w:t xml:space="preserve">, oft nefndir </w:t>
      </w:r>
      <w:r w:rsidR="00DF0CAA" w:rsidRPr="004966A3">
        <w:rPr>
          <w:b/>
        </w:rPr>
        <w:t>öryggisfulltrúar</w:t>
      </w:r>
      <w:r w:rsidRPr="004966A3">
        <w:t xml:space="preserve">, </w:t>
      </w:r>
      <w:r w:rsidR="00F2228C" w:rsidRPr="004966A3">
        <w:t>eru</w:t>
      </w:r>
      <w:r w:rsidR="00547502" w:rsidRPr="004966A3">
        <w:t xml:space="preserve"> öryggis</w:t>
      </w:r>
      <w:r w:rsidR="00B76935" w:rsidRPr="004966A3">
        <w:softHyphen/>
      </w:r>
      <w:r w:rsidR="00547502" w:rsidRPr="004966A3">
        <w:t>verði</w:t>
      </w:r>
      <w:r w:rsidR="00F2228C" w:rsidRPr="004966A3">
        <w:t>r</w:t>
      </w:r>
      <w:r w:rsidR="00547502" w:rsidRPr="004966A3">
        <w:t xml:space="preserve"> skipað</w:t>
      </w:r>
      <w:r w:rsidR="00F2228C" w:rsidRPr="004966A3">
        <w:t>ir</w:t>
      </w:r>
      <w:r w:rsidR="00547502" w:rsidRPr="004966A3">
        <w:t xml:space="preserve"> af fyrirtækinu og öryggis</w:t>
      </w:r>
      <w:r w:rsidR="009930EE" w:rsidRPr="004966A3">
        <w:softHyphen/>
      </w:r>
      <w:r w:rsidR="00547502" w:rsidRPr="004966A3">
        <w:t>trúnaðarmenn kosn</w:t>
      </w:r>
      <w:r w:rsidR="00F2228C" w:rsidRPr="004966A3">
        <w:t>ir</w:t>
      </w:r>
      <w:r w:rsidR="00547502" w:rsidRPr="004966A3">
        <w:t xml:space="preserve"> af starfs</w:t>
      </w:r>
      <w:r w:rsidR="00B76935" w:rsidRPr="004966A3">
        <w:softHyphen/>
      </w:r>
      <w:r w:rsidR="00547502" w:rsidRPr="004966A3">
        <w:t>mönnum.</w:t>
      </w:r>
    </w:p>
    <w:p w14:paraId="716763D1" w14:textId="41595687" w:rsidR="00547502" w:rsidRPr="004966A3" w:rsidRDefault="00AC43AD" w:rsidP="00EF062C">
      <w:pPr>
        <w:pStyle w:val="Bullets"/>
      </w:pPr>
      <w:r w:rsidRPr="004966A3">
        <w:t xml:space="preserve">Þeir </w:t>
      </w:r>
      <w:r w:rsidR="00547502" w:rsidRPr="004966A3">
        <w:t>hafa umsjón með verkefnum sem snúa að aðbúnaði, hollustuháttum og öryggi á vinnustaðnum</w:t>
      </w:r>
      <w:r w:rsidR="00F441A9" w:rsidRPr="004966A3">
        <w:t>.</w:t>
      </w:r>
    </w:p>
    <w:p w14:paraId="1F6C3BA8" w14:textId="06608240" w:rsidR="00F2228C" w:rsidRPr="004966A3" w:rsidRDefault="00581D72" w:rsidP="00EF062C">
      <w:pPr>
        <w:pStyle w:val="Bullets"/>
      </w:pPr>
      <w:r w:rsidRPr="004966A3">
        <w:t>F</w:t>
      </w:r>
      <w:r w:rsidR="00F2228C" w:rsidRPr="004966A3">
        <w:t>ylgjast með því að aðbúnaður starfsmanna sé góður og skipu</w:t>
      </w:r>
      <w:r w:rsidR="00B76935" w:rsidRPr="004966A3">
        <w:softHyphen/>
      </w:r>
      <w:r w:rsidR="00F2228C" w:rsidRPr="004966A3">
        <w:t>lag vinnuumhverfisins öruggt, í samræmi við löggjöfina og öryggisreglur fyrirtækisins.</w:t>
      </w:r>
    </w:p>
    <w:p w14:paraId="16396264" w14:textId="35A3CBA4" w:rsidR="00F2228C" w:rsidRPr="004966A3" w:rsidRDefault="00581D72" w:rsidP="00EF062C">
      <w:pPr>
        <w:pStyle w:val="Bullets"/>
      </w:pPr>
      <w:r w:rsidRPr="004966A3">
        <w:t>E</w:t>
      </w:r>
      <w:r w:rsidR="00F2228C" w:rsidRPr="004966A3">
        <w:t>ru leiðandi í starfi, sýna gott fordæmi auk þess að koma ábendingum um úrbætur á framfæri eða framkvæma þær sjálfir.</w:t>
      </w:r>
    </w:p>
    <w:p w14:paraId="32805F4F" w14:textId="0687C919" w:rsidR="00F2228C" w:rsidRPr="004966A3" w:rsidRDefault="00581D72" w:rsidP="00EF062C">
      <w:pPr>
        <w:pStyle w:val="Bullets"/>
      </w:pPr>
      <w:r w:rsidRPr="004966A3">
        <w:t>T</w:t>
      </w:r>
      <w:r w:rsidR="00F659FB" w:rsidRPr="004966A3">
        <w:t>aka á</w:t>
      </w:r>
      <w:r w:rsidR="00F17B06" w:rsidRPr="004966A3">
        <w:t xml:space="preserve">samt stjórnendum og öðrum starfsmönnum þátt í gerð </w:t>
      </w:r>
      <w:r w:rsidR="00F2228C" w:rsidRPr="004966A3">
        <w:rPr>
          <w:b/>
        </w:rPr>
        <w:t>áhættumat</w:t>
      </w:r>
      <w:r w:rsidR="00F17B06" w:rsidRPr="004966A3">
        <w:rPr>
          <w:b/>
        </w:rPr>
        <w:t>s</w:t>
      </w:r>
      <w:r w:rsidR="00F2228C" w:rsidRPr="004966A3">
        <w:rPr>
          <w:b/>
        </w:rPr>
        <w:t xml:space="preserve"> starfa</w:t>
      </w:r>
      <w:r w:rsidR="00F2228C" w:rsidRPr="004966A3">
        <w:t xml:space="preserve"> fyrir öll störf innan fyrirtækisins</w:t>
      </w:r>
      <w:r w:rsidR="00153260" w:rsidRPr="004966A3">
        <w:t>.</w:t>
      </w:r>
    </w:p>
    <w:p w14:paraId="26425189" w14:textId="77777777" w:rsidR="00171A0E" w:rsidRPr="004966A3" w:rsidRDefault="00171A0E" w:rsidP="00DD36AF">
      <w:pPr>
        <w:pStyle w:val="Textigrnn"/>
      </w:pPr>
      <w:r w:rsidRPr="004966A3">
        <w:t>{Í okkar fyrirtæki .....</w:t>
      </w:r>
    </w:p>
    <w:p w14:paraId="593EBAC0" w14:textId="271B25C8" w:rsidR="00171A0E" w:rsidRPr="004966A3" w:rsidRDefault="00171A0E" w:rsidP="00DD36AF">
      <w:pPr>
        <w:pStyle w:val="Textigrnn"/>
      </w:pPr>
      <w:r w:rsidRPr="004966A3">
        <w:t xml:space="preserve">hér kemur til viðbótar lýsing á því hvernig </w:t>
      </w:r>
      <w:r w:rsidR="009930EE" w:rsidRPr="004966A3">
        <w:t xml:space="preserve">skipulagi </w:t>
      </w:r>
      <w:r w:rsidRPr="004966A3">
        <w:t>er háttað hjá viðkomandi fyrirtæki, þ.e. skipan og kosning vinnuverndarfulltrúa</w:t>
      </w:r>
      <w:r w:rsidR="009930EE" w:rsidRPr="004966A3">
        <w:t xml:space="preserve"> (öryggistrúnaðarmenn og öryggisverðir)</w:t>
      </w:r>
      <w:r w:rsidRPr="004966A3">
        <w:t>, upplýsingar um öryggisnefnd og aðra sem sinna málaflokknum</w:t>
      </w:r>
      <w:r w:rsidR="000D1E30" w:rsidRPr="004966A3">
        <w:t>,</w:t>
      </w:r>
      <w:r w:rsidR="009930EE" w:rsidRPr="004966A3">
        <w:t xml:space="preserve"> svo sem öryggisstjóri og verkstjórar. </w:t>
      </w:r>
      <w:r w:rsidR="000D1E30" w:rsidRPr="004966A3">
        <w:t xml:space="preserve">Hvernig hlutverki stjórnenda gagnvart málaflokknum sé háttað. </w:t>
      </w:r>
      <w:r w:rsidR="009930EE" w:rsidRPr="004966A3">
        <w:t xml:space="preserve">Mikilvægt að </w:t>
      </w:r>
      <w:r w:rsidR="000D1E30" w:rsidRPr="004966A3">
        <w:t xml:space="preserve">fram komi </w:t>
      </w:r>
      <w:r w:rsidR="009930EE" w:rsidRPr="004966A3">
        <w:t>þau hlutverk sem eru virk innan fyrirtækisins, nöfnin geta komið fram annars staðar</w:t>
      </w:r>
      <w:r w:rsidRPr="004966A3">
        <w:t>.</w:t>
      </w:r>
      <w:r w:rsidR="009930EE" w:rsidRPr="004966A3">
        <w:t xml:space="preserve"> Lýsa því hvað þetta fólk gerir t.d. </w:t>
      </w:r>
      <w:r w:rsidR="000D1E30" w:rsidRPr="004966A3">
        <w:t xml:space="preserve">stefnumótun, </w:t>
      </w:r>
      <w:r w:rsidR="009930EE" w:rsidRPr="004966A3">
        <w:t>fræðsla og leiðsögn,</w:t>
      </w:r>
      <w:r w:rsidR="000D1E30" w:rsidRPr="004966A3">
        <w:t xml:space="preserve"> eftirlit, fundir o.fl.</w:t>
      </w:r>
    </w:p>
    <w:p w14:paraId="266D3FD7" w14:textId="29D72DD4" w:rsidR="00547502" w:rsidRPr="004966A3" w:rsidRDefault="009930EE" w:rsidP="00DD36AF">
      <w:pPr>
        <w:pStyle w:val="Textigrnn"/>
      </w:pPr>
      <w:r w:rsidRPr="004966A3">
        <w:t xml:space="preserve">Til upplýsinga: </w:t>
      </w:r>
      <w:r w:rsidR="00547502" w:rsidRPr="004966A3">
        <w:t>Í fyrirtækjum með færri starfsmenn en 10 er hlutverk vinnuverndarmála í höndum forsvarsmanns fyrirtækisins</w:t>
      </w:r>
      <w:r w:rsidR="00F2228C" w:rsidRPr="004966A3">
        <w:t>,</w:t>
      </w:r>
      <w:r w:rsidR="00547502" w:rsidRPr="004966A3">
        <w:t xml:space="preserve"> </w:t>
      </w:r>
      <w:r w:rsidR="00F441A9" w:rsidRPr="004966A3">
        <w:t>sem getur þó</w:t>
      </w:r>
      <w:r w:rsidR="00547502" w:rsidRPr="004966A3">
        <w:t xml:space="preserve"> skipað annan aðila í það hlutverk. Í fyrirtækjum þar sem starfsmenn eru 10-49 </w:t>
      </w:r>
      <w:r w:rsidR="00153A43" w:rsidRPr="004966A3">
        <w:t>þarf</w:t>
      </w:r>
      <w:r w:rsidR="00547502" w:rsidRPr="004966A3">
        <w:t xml:space="preserve"> fyrirtækið skipa öryggisvörð og starfsmenn kjósa sér öryggis</w:t>
      </w:r>
      <w:r w:rsidR="00F2228C" w:rsidRPr="004966A3">
        <w:softHyphen/>
      </w:r>
      <w:r w:rsidR="00547502" w:rsidRPr="004966A3">
        <w:t xml:space="preserve">trúnaðarmann. Í fyrirtækjum þar sem starfsmenn eru 50 eða fleiri </w:t>
      </w:r>
      <w:r w:rsidR="00153A43" w:rsidRPr="004966A3">
        <w:t>þarf</w:t>
      </w:r>
      <w:r w:rsidR="00547502" w:rsidRPr="004966A3">
        <w:t xml:space="preserve"> fyrirtæki skipa tvo öryggisverði og </w:t>
      </w:r>
      <w:r w:rsidR="00F441A9" w:rsidRPr="004966A3">
        <w:t xml:space="preserve">kjósa </w:t>
      </w:r>
      <w:r w:rsidR="00153A43" w:rsidRPr="004966A3">
        <w:t>þarf</w:t>
      </w:r>
      <w:r w:rsidR="00F441A9" w:rsidRPr="004966A3">
        <w:t xml:space="preserve"> tvo</w:t>
      </w:r>
      <w:r w:rsidR="00547502" w:rsidRPr="004966A3">
        <w:t xml:space="preserve"> öryggistrúnaðarmenn. Þessir fjórir aðilar skipa svo öryggisnefnd en hún starfar alla jafna með flei</w:t>
      </w:r>
      <w:r w:rsidR="00F2228C" w:rsidRPr="004966A3">
        <w:t xml:space="preserve">ri aðilum innan fyrirtækisins. </w:t>
      </w:r>
      <w:r w:rsidR="00547502" w:rsidRPr="004966A3">
        <w:t xml:space="preserve">Gert er ráð fyrir að nefndin hittist 4 sinnum á ári og umboð fulltrúa </w:t>
      </w:r>
      <w:r w:rsidR="00F441A9" w:rsidRPr="004966A3">
        <w:t xml:space="preserve">séu </w:t>
      </w:r>
      <w:r w:rsidR="00547502" w:rsidRPr="004966A3">
        <w:t>endurnýjuð á tveggja ára fresti.</w:t>
      </w:r>
      <w:r w:rsidR="00D901B3" w:rsidRPr="004966A3">
        <w:t>}</w:t>
      </w:r>
    </w:p>
    <w:p w14:paraId="2F8501BC" w14:textId="15B6F30C" w:rsidR="00153260" w:rsidRPr="004966A3" w:rsidRDefault="00153260" w:rsidP="00FC03DA">
      <w:pPr>
        <w:pStyle w:val="Heading2"/>
      </w:pPr>
      <w:bookmarkStart w:id="71" w:name="_Toc504393351"/>
      <w:r w:rsidRPr="004966A3">
        <w:t>Áhættumat</w:t>
      </w:r>
      <w:bookmarkEnd w:id="71"/>
    </w:p>
    <w:p w14:paraId="0A12F5A5" w14:textId="68650EFF" w:rsidR="00197C48" w:rsidRPr="004966A3" w:rsidRDefault="00197C48" w:rsidP="00DD36AF">
      <w:pPr>
        <w:pStyle w:val="TextiVerkis"/>
      </w:pPr>
      <w:r w:rsidRPr="004966A3">
        <w:t>Í daglegu lífi erum við stöðugt að gera óformlegt áhættumat. Við metum áhættu í umferðinni, í fjármálum, í samskiptum, o.fl.</w:t>
      </w:r>
    </w:p>
    <w:p w14:paraId="07FD3B16" w14:textId="68C3E521" w:rsidR="00197C48" w:rsidRPr="004966A3" w:rsidRDefault="00197C48" w:rsidP="00DD36AF">
      <w:pPr>
        <w:pStyle w:val="TextiVerkis"/>
      </w:pPr>
      <w:r w:rsidRPr="004966A3">
        <w:t xml:space="preserve">Í vinnuumhverfinu er okkur </w:t>
      </w:r>
      <w:r w:rsidRPr="00EB55E4">
        <w:rPr>
          <w:b/>
        </w:rPr>
        <w:t>skylt</w:t>
      </w:r>
      <w:r w:rsidRPr="004966A3">
        <w:t xml:space="preserve"> að meta formlega hættur fyrir öll störf og gera ráðstafanir til að koma í veg fyrir skaða.</w:t>
      </w:r>
    </w:p>
    <w:p w14:paraId="3E7EBAB2" w14:textId="2ED3AFFB" w:rsidR="00197C48" w:rsidRPr="004966A3" w:rsidRDefault="00153260" w:rsidP="00DD36AF">
      <w:pPr>
        <w:pStyle w:val="TextiVerkis"/>
      </w:pPr>
      <w:r w:rsidRPr="00CA755E">
        <w:t>Áhættumat starfa</w:t>
      </w:r>
      <w:r w:rsidRPr="004966A3">
        <w:t xml:space="preserve"> snýst um að</w:t>
      </w:r>
      <w:r w:rsidR="00197C48" w:rsidRPr="004966A3">
        <w:t>:</w:t>
      </w:r>
    </w:p>
    <w:p w14:paraId="5C8B3AB7" w14:textId="4162223B" w:rsidR="00197C48" w:rsidRPr="004966A3" w:rsidRDefault="00153260" w:rsidP="00EF062C">
      <w:pPr>
        <w:pStyle w:val="Bullets"/>
      </w:pPr>
      <w:r w:rsidRPr="004966A3">
        <w:t>greina þ</w:t>
      </w:r>
      <w:r w:rsidR="00197C48" w:rsidRPr="004966A3">
        <w:t>á</w:t>
      </w:r>
      <w:r w:rsidRPr="004966A3">
        <w:t xml:space="preserve"> áhættu</w:t>
      </w:r>
      <w:r w:rsidR="00197C48" w:rsidRPr="004966A3">
        <w:t>þætti</w:t>
      </w:r>
      <w:r w:rsidRPr="004966A3">
        <w:t xml:space="preserve"> sem eru til staðar í vinnuumhverfi starfsmanna,</w:t>
      </w:r>
    </w:p>
    <w:p w14:paraId="5E278836" w14:textId="6CD3808C" w:rsidR="00197C48" w:rsidRPr="004966A3" w:rsidRDefault="00153260" w:rsidP="00EF062C">
      <w:pPr>
        <w:pStyle w:val="Bullets"/>
      </w:pPr>
      <w:r w:rsidRPr="004966A3">
        <w:t xml:space="preserve">meta hvort </w:t>
      </w:r>
      <w:r w:rsidR="00197C48" w:rsidRPr="004966A3">
        <w:t>þeir</w:t>
      </w:r>
      <w:r w:rsidRPr="004966A3">
        <w:t xml:space="preserve"> geti skaðað líkamlegt, andlegt eða fé</w:t>
      </w:r>
      <w:r w:rsidR="00197C48" w:rsidRPr="004966A3">
        <w:t>lagslegt heilbrigði starfmanna,</w:t>
      </w:r>
    </w:p>
    <w:p w14:paraId="6AC07982" w14:textId="77777777" w:rsidR="00197C48" w:rsidRPr="004966A3" w:rsidRDefault="00153260" w:rsidP="00EF062C">
      <w:pPr>
        <w:pStyle w:val="Bullets"/>
      </w:pPr>
      <w:r w:rsidRPr="004966A3">
        <w:t>skrá ráðstafanir sem geta ko</w:t>
      </w:r>
      <w:r w:rsidR="00197C48" w:rsidRPr="004966A3">
        <w:t>mið í veg fyrir að svo verði og</w:t>
      </w:r>
    </w:p>
    <w:p w14:paraId="6365DC45" w14:textId="77777777" w:rsidR="00197C48" w:rsidRPr="004966A3" w:rsidRDefault="00197C48" w:rsidP="00EF062C">
      <w:pPr>
        <w:pStyle w:val="Bullets"/>
      </w:pPr>
      <w:r w:rsidRPr="004966A3">
        <w:lastRenderedPageBreak/>
        <w:t>fylgja þeim eftir í framkvæmd.</w:t>
      </w:r>
    </w:p>
    <w:p w14:paraId="658156B7" w14:textId="155DD99D" w:rsidR="00197C48" w:rsidRPr="004966A3" w:rsidRDefault="00153260" w:rsidP="00DD36AF">
      <w:pPr>
        <w:pStyle w:val="TextiVerkis"/>
      </w:pPr>
      <w:r w:rsidRPr="004966A3">
        <w:t>Áhættumatið er skriflegt og niðurstöður skráðar í aðgerðaáætlun. Mikilvægt er leitast stöðugt við að gera betur í dag en í gær og jafnt og þétt framkvæma úrbætur sem minnka hættu á slysum og öðru heilsu</w:t>
      </w:r>
      <w:r w:rsidR="003C7C84" w:rsidRPr="004966A3">
        <w:softHyphen/>
      </w:r>
      <w:r w:rsidRPr="004966A3">
        <w:t>tjóni.</w:t>
      </w:r>
    </w:p>
    <w:p w14:paraId="7AC45F71" w14:textId="301150CC" w:rsidR="00E440AE" w:rsidRPr="004966A3" w:rsidRDefault="00197C48" w:rsidP="00DD36AF">
      <w:pPr>
        <w:pStyle w:val="TextiVerkis"/>
      </w:pPr>
      <w:r w:rsidRPr="004966A3">
        <w:t>Áhættumatið er unnið af öryggisfulltrúum og starfsmönnum undir forystu stjórnenda.</w:t>
      </w:r>
    </w:p>
    <w:p w14:paraId="52DABC3A" w14:textId="5A4F5E52" w:rsidR="00197C48" w:rsidRPr="004966A3" w:rsidRDefault="00197C48" w:rsidP="00DD36AF">
      <w:pPr>
        <w:pStyle w:val="TextiVerkis"/>
      </w:pPr>
      <w:r w:rsidRPr="004966A3">
        <w:rPr>
          <w:b/>
        </w:rPr>
        <w:t>Staldraðu við</w:t>
      </w:r>
      <w:r w:rsidRPr="004966A3">
        <w:t xml:space="preserve">, er </w:t>
      </w:r>
      <w:r w:rsidR="00D75899" w:rsidRPr="004966A3">
        <w:t xml:space="preserve">einföld </w:t>
      </w:r>
      <w:r w:rsidRPr="004966A3">
        <w:t>aðferðafræði til áhættumats sem nýtist starfsmönnum áður en þeir hefja vinnu við verkefni.</w:t>
      </w:r>
    </w:p>
    <w:p w14:paraId="40CFBA1C" w14:textId="77777777" w:rsidR="00197C48" w:rsidRPr="004966A3" w:rsidRDefault="00197C48" w:rsidP="00DD36AF">
      <w:pPr>
        <w:pStyle w:val="TextiVerkis"/>
      </w:pPr>
      <w:r w:rsidRPr="004966A3">
        <w:t>Áður en starfsmenn hefja verk þurfa þeir að:</w:t>
      </w:r>
    </w:p>
    <w:p w14:paraId="1B67251C" w14:textId="3887C1DA" w:rsidR="00197C48" w:rsidRPr="004966A3" w:rsidRDefault="00197C48" w:rsidP="00EF062C">
      <w:pPr>
        <w:pStyle w:val="Bullets"/>
      </w:pPr>
      <w:r w:rsidRPr="004966A3">
        <w:t>Huga að verkinu (átta sig á öllum þáttum verkefnisins</w:t>
      </w:r>
      <w:r w:rsidR="00D75899" w:rsidRPr="004966A3">
        <w:t xml:space="preserve"> og hvernig öryggis sé gætt</w:t>
      </w:r>
      <w:r w:rsidRPr="004966A3">
        <w:t>)</w:t>
      </w:r>
      <w:r w:rsidR="00D75899" w:rsidRPr="004966A3">
        <w:t>.</w:t>
      </w:r>
    </w:p>
    <w:p w14:paraId="6FC931B9" w14:textId="2B3EF06A" w:rsidR="00197C48" w:rsidRPr="004966A3" w:rsidRDefault="00197C48" w:rsidP="00EF062C">
      <w:pPr>
        <w:pStyle w:val="Bullets"/>
      </w:pPr>
      <w:r w:rsidRPr="004966A3">
        <w:t>Greina hættur og meta áhættu</w:t>
      </w:r>
      <w:r w:rsidR="00D75899" w:rsidRPr="004966A3">
        <w:t xml:space="preserve"> (átta sig á hættum og meta mögulegan skaða af þeim).</w:t>
      </w:r>
    </w:p>
    <w:p w14:paraId="7ACA142B" w14:textId="73D1BFC3" w:rsidR="00197C48" w:rsidRPr="004966A3" w:rsidRDefault="00197C48" w:rsidP="00EF062C">
      <w:pPr>
        <w:pStyle w:val="Bullets"/>
      </w:pPr>
      <w:r w:rsidRPr="004966A3">
        <w:t>Gera öryggisráðstafanir</w:t>
      </w:r>
      <w:r w:rsidR="00D75899" w:rsidRPr="004966A3">
        <w:t xml:space="preserve"> (tiltaka ráðstafanir sem draga úr eða koma í veg fyrir skaða).</w:t>
      </w:r>
    </w:p>
    <w:p w14:paraId="14B84C81" w14:textId="05C0C121" w:rsidR="00197C48" w:rsidRPr="004966A3" w:rsidRDefault="00197C48" w:rsidP="00EF062C">
      <w:pPr>
        <w:pStyle w:val="Bullets"/>
      </w:pPr>
      <w:r w:rsidRPr="004966A3">
        <w:t>Framkvæma verkið á öruggan hátt</w:t>
      </w:r>
      <w:r w:rsidR="00D75899" w:rsidRPr="004966A3">
        <w:t>.</w:t>
      </w:r>
    </w:p>
    <w:p w14:paraId="6E759578" w14:textId="0F5D7E5E" w:rsidR="00197C48" w:rsidRPr="004966A3" w:rsidRDefault="00197C48" w:rsidP="00EF062C">
      <w:pPr>
        <w:pStyle w:val="Bullets"/>
      </w:pPr>
      <w:r w:rsidRPr="004966A3">
        <w:t xml:space="preserve">Farið er eftir gátatriðum sem sjá má í </w:t>
      </w:r>
      <w:hyperlink w:anchor="_Einfalt_áhættumat_-" w:history="1">
        <w:r w:rsidR="0086727C">
          <w:rPr>
            <w:rStyle w:val="Hyperlink"/>
          </w:rPr>
          <w:t>kafla</w:t>
        </w:r>
        <w:r w:rsidRPr="004966A3">
          <w:rPr>
            <w:rStyle w:val="Hyperlink"/>
          </w:rPr>
          <w:t xml:space="preserve"> 7</w:t>
        </w:r>
      </w:hyperlink>
      <w:r w:rsidRPr="004966A3">
        <w:t>.</w:t>
      </w:r>
    </w:p>
    <w:p w14:paraId="238C2161" w14:textId="5430BB8F" w:rsidR="00153260" w:rsidRPr="004966A3" w:rsidRDefault="00171A0E" w:rsidP="00DD36AF">
      <w:pPr>
        <w:pStyle w:val="Textigrnn"/>
      </w:pPr>
      <w:r w:rsidRPr="004966A3">
        <w:t>{</w:t>
      </w:r>
      <w:r w:rsidR="00153260" w:rsidRPr="004966A3">
        <w:t>Hvernig áhættumat er gert og hverjir framkvæmi það.</w:t>
      </w:r>
      <w:r w:rsidR="00581D72" w:rsidRPr="004966A3">
        <w:t>}</w:t>
      </w:r>
    </w:p>
    <w:p w14:paraId="17BF0CD4" w14:textId="1FE0F1A1" w:rsidR="00C36F6D" w:rsidRPr="004966A3" w:rsidRDefault="00C36F6D" w:rsidP="00FC03DA">
      <w:pPr>
        <w:pStyle w:val="Heading2"/>
      </w:pPr>
      <w:bookmarkStart w:id="72" w:name="_Toc495853450"/>
      <w:bookmarkStart w:id="73" w:name="_Toc495853573"/>
      <w:bookmarkStart w:id="74" w:name="_Toc496111936"/>
      <w:bookmarkStart w:id="75" w:name="_Toc496158766"/>
      <w:bookmarkStart w:id="76" w:name="_Toc496159646"/>
      <w:bookmarkStart w:id="77" w:name="_Toc496159778"/>
      <w:bookmarkStart w:id="78" w:name="_Toc504393352"/>
      <w:bookmarkEnd w:id="72"/>
      <w:bookmarkEnd w:id="73"/>
      <w:bookmarkEnd w:id="74"/>
      <w:bookmarkEnd w:id="75"/>
      <w:bookmarkEnd w:id="76"/>
      <w:bookmarkEnd w:id="77"/>
      <w:r w:rsidRPr="004966A3">
        <w:t>Fræðsla og kynning</w:t>
      </w:r>
      <w:bookmarkEnd w:id="78"/>
    </w:p>
    <w:p w14:paraId="7EFD1E83" w14:textId="0C4091BF" w:rsidR="00C36F6D" w:rsidRPr="004966A3" w:rsidRDefault="00C36F6D" w:rsidP="00DD36AF">
      <w:pPr>
        <w:pStyle w:val="TextiVerkis"/>
      </w:pPr>
      <w:r w:rsidRPr="004966A3">
        <w:t>Allir starfsmenn fyrirtækisins fá viðeigandi fræðslu og kynningu á þeim þáttum sem lúta að öryggi, heilbrigði og vinnuvernd í tengslum við störf sín hjá fyrirtækinu. Sérstaklega er hugað að nýjum starfsmönnum, ungmennum og erlendum starfsmönnum.</w:t>
      </w:r>
    </w:p>
    <w:p w14:paraId="681364E5" w14:textId="16A46C0D" w:rsidR="00C36F6D" w:rsidRPr="004966A3" w:rsidRDefault="00C36F6D" w:rsidP="00DD36AF">
      <w:pPr>
        <w:pStyle w:val="TextiVerkis"/>
      </w:pPr>
      <w:r w:rsidRPr="004966A3">
        <w:t>Verktakar sem starfa fyrir fyrirtækið sem og gestir fá einnig viðeigandi upplýsingar áður en þeir fá aðgang að vinnusvæðum fyrirtækisins.</w:t>
      </w:r>
    </w:p>
    <w:p w14:paraId="37E98244" w14:textId="77777777" w:rsidR="00C36F6D" w:rsidRPr="004966A3" w:rsidRDefault="00C36F6D" w:rsidP="00FC03DA">
      <w:pPr>
        <w:pStyle w:val="Heading3"/>
        <w:numPr>
          <w:ilvl w:val="0"/>
          <w:numId w:val="0"/>
        </w:numPr>
      </w:pPr>
      <w:r w:rsidRPr="004966A3">
        <w:t>Nýir starfsmenn (ísl./erlendir)</w:t>
      </w:r>
    </w:p>
    <w:p w14:paraId="2710FCE3" w14:textId="22A29216" w:rsidR="00C36F6D" w:rsidRPr="004966A3" w:rsidRDefault="00C36F6D" w:rsidP="00DD36AF">
      <w:pPr>
        <w:pStyle w:val="TextiVerkis"/>
      </w:pPr>
      <w:r w:rsidRPr="004966A3">
        <w:t xml:space="preserve">Nýir starfsmenn fá sérstaka kynningu á áherslum </w:t>
      </w:r>
      <w:r w:rsidR="00633869" w:rsidRPr="004966A3">
        <w:t>fyrirtækisins</w:t>
      </w:r>
      <w:r w:rsidRPr="004966A3">
        <w:t xml:space="preserve"> í öryggis-, heilbrigðis- og vinnuumhverfismálum. Þeim er m.a. kynnt efni Öryggis</w:t>
      </w:r>
      <w:r w:rsidR="00817606" w:rsidRPr="004966A3">
        <w:softHyphen/>
      </w:r>
      <w:r w:rsidRPr="004966A3">
        <w:t>handbókar og sérstaklega þ</w:t>
      </w:r>
      <w:r w:rsidR="00F659FB" w:rsidRPr="004966A3">
        <w:t>eir</w:t>
      </w:r>
      <w:r w:rsidRPr="004966A3">
        <w:t xml:space="preserve"> þætti</w:t>
      </w:r>
      <w:r w:rsidR="00F659FB" w:rsidRPr="004966A3">
        <w:t>r</w:t>
      </w:r>
      <w:r w:rsidRPr="004966A3">
        <w:t xml:space="preserve"> hennar sem lúta að verkefnum sem þeim er ætlað að sinna.</w:t>
      </w:r>
    </w:p>
    <w:p w14:paraId="51C24D4E" w14:textId="0F97E536" w:rsidR="00C36F6D" w:rsidRPr="004966A3" w:rsidRDefault="00C36F6D" w:rsidP="00DD36AF">
      <w:pPr>
        <w:pStyle w:val="TextiVerkis"/>
      </w:pPr>
      <w:r w:rsidRPr="004966A3">
        <w:t xml:space="preserve">Nýir starfsmenn </w:t>
      </w:r>
      <w:r w:rsidR="00BE7D08" w:rsidRPr="004966A3">
        <w:t>vinna ávallt</w:t>
      </w:r>
      <w:r w:rsidRPr="004966A3">
        <w:t xml:space="preserve"> undir leiðsögn reyndra starfsmanna þar til þeir hafa öðlast tilhlýðilega færni.</w:t>
      </w:r>
    </w:p>
    <w:p w14:paraId="261C960F" w14:textId="15B7247C" w:rsidR="00C36F6D" w:rsidRPr="004966A3" w:rsidRDefault="00C36F6D" w:rsidP="00DD36AF">
      <w:pPr>
        <w:pStyle w:val="TextiVerkis"/>
      </w:pPr>
      <w:r w:rsidRPr="004966A3">
        <w:t xml:space="preserve">Nýir starfsmenn </w:t>
      </w:r>
      <w:r w:rsidR="00BE7D08" w:rsidRPr="004966A3">
        <w:t>þurfa</w:t>
      </w:r>
      <w:r w:rsidRPr="004966A3">
        <w:t xml:space="preserve"> að kynna sér sérstaklega:</w:t>
      </w:r>
    </w:p>
    <w:p w14:paraId="31B5866E" w14:textId="77777777" w:rsidR="00C36F6D" w:rsidRPr="004966A3" w:rsidRDefault="00C36F6D" w:rsidP="00EF062C">
      <w:pPr>
        <w:pStyle w:val="Bullets"/>
      </w:pPr>
      <w:r w:rsidRPr="004966A3">
        <w:t>Öryggisreglur og leiðbeiningar.</w:t>
      </w:r>
    </w:p>
    <w:p w14:paraId="1BF300A8" w14:textId="7CF304DD" w:rsidR="00C36F6D" w:rsidRPr="004966A3" w:rsidRDefault="00A61D6B" w:rsidP="00EF062C">
      <w:pPr>
        <w:pStyle w:val="Bullets"/>
      </w:pPr>
      <w:r w:rsidRPr="004966A3">
        <w:t>I</w:t>
      </w:r>
      <w:r w:rsidR="00894C76" w:rsidRPr="004966A3">
        <w:t>nnihald og g</w:t>
      </w:r>
      <w:r w:rsidR="00C36F6D" w:rsidRPr="004966A3">
        <w:t>erð áhættumats.</w:t>
      </w:r>
    </w:p>
    <w:p w14:paraId="546CE693" w14:textId="77777777" w:rsidR="00C36F6D" w:rsidRPr="004966A3" w:rsidRDefault="00C36F6D" w:rsidP="00EF062C">
      <w:pPr>
        <w:pStyle w:val="Bullets"/>
      </w:pPr>
      <w:r w:rsidRPr="004966A3">
        <w:t>Persónuhlífar: Hlífðarfatnað, öryggisbúnað og öryggistæki.</w:t>
      </w:r>
    </w:p>
    <w:p w14:paraId="70D6826C" w14:textId="4562DCA8" w:rsidR="00C36F6D" w:rsidRPr="004966A3" w:rsidRDefault="00C36F6D" w:rsidP="00EF062C">
      <w:pPr>
        <w:pStyle w:val="Bullets"/>
      </w:pPr>
      <w:r w:rsidRPr="004966A3">
        <w:t>Viðbrögð við slysum</w:t>
      </w:r>
      <w:r w:rsidR="00A61D6B" w:rsidRPr="004966A3">
        <w:t>.</w:t>
      </w:r>
    </w:p>
    <w:p w14:paraId="743937B3" w14:textId="237F1F18" w:rsidR="00BD3F00" w:rsidRPr="004966A3" w:rsidRDefault="00BD3F00" w:rsidP="00EF062C">
      <w:pPr>
        <w:pStyle w:val="Bullets"/>
      </w:pPr>
      <w:r w:rsidRPr="004966A3">
        <w:t>Reglur um tilkynningu atvika, þ.e. óhappa og slysa.</w:t>
      </w:r>
    </w:p>
    <w:p w14:paraId="6B68F817" w14:textId="0E7DFA13" w:rsidR="00DF0CAA" w:rsidRPr="004966A3" w:rsidRDefault="00894C76" w:rsidP="00EF062C">
      <w:pPr>
        <w:pStyle w:val="Bullets"/>
      </w:pPr>
      <w:r w:rsidRPr="004966A3">
        <w:t>Rýmingaráætlun og söfnuna</w:t>
      </w:r>
      <w:r w:rsidR="00DF0CAA" w:rsidRPr="004966A3">
        <w:t>rstað</w:t>
      </w:r>
      <w:r w:rsidRPr="004966A3">
        <w:t>.</w:t>
      </w:r>
    </w:p>
    <w:p w14:paraId="3BA7EF2D" w14:textId="6456A79C" w:rsidR="00DF0CAA" w:rsidRPr="004966A3" w:rsidRDefault="00DF0CAA" w:rsidP="00EF062C">
      <w:pPr>
        <w:pStyle w:val="Bullets"/>
      </w:pPr>
      <w:r w:rsidRPr="004966A3">
        <w:t>Viðbrögð við eldsvoða og ammoníakleka.</w:t>
      </w:r>
    </w:p>
    <w:p w14:paraId="75B5CB88" w14:textId="77777777" w:rsidR="00C36F6D" w:rsidRPr="004966A3" w:rsidRDefault="00C36F6D" w:rsidP="00EF062C">
      <w:pPr>
        <w:pStyle w:val="Bullets"/>
      </w:pPr>
      <w:r w:rsidRPr="004966A3">
        <w:t>Meðhöndlun hættulegra efna.</w:t>
      </w:r>
    </w:p>
    <w:p w14:paraId="5A4E246E" w14:textId="5795E2B1" w:rsidR="00C36F6D" w:rsidRPr="004966A3" w:rsidRDefault="00BE7D08" w:rsidP="00CA755E">
      <w:pPr>
        <w:pStyle w:val="Rauurmijutexti"/>
      </w:pPr>
      <w:r w:rsidRPr="004966A3">
        <w:t>Sértu í</w:t>
      </w:r>
      <w:r w:rsidR="00C36F6D" w:rsidRPr="004966A3">
        <w:t xml:space="preserve"> vafa </w:t>
      </w:r>
      <w:r w:rsidRPr="004966A3">
        <w:t>leitaðu</w:t>
      </w:r>
      <w:r w:rsidR="00C36F6D" w:rsidRPr="004966A3">
        <w:t xml:space="preserve"> til yfirmanns, öryggisvarðar eða öryggistrúnaðarmanns.</w:t>
      </w:r>
    </w:p>
    <w:p w14:paraId="02D86BE7" w14:textId="446C0217" w:rsidR="00C36F6D" w:rsidRPr="004966A3" w:rsidRDefault="00BD3F00" w:rsidP="00FC03DA">
      <w:pPr>
        <w:pStyle w:val="Heading3"/>
        <w:numPr>
          <w:ilvl w:val="0"/>
          <w:numId w:val="0"/>
        </w:numPr>
      </w:pPr>
      <w:r w:rsidRPr="004966A3">
        <w:lastRenderedPageBreak/>
        <w:t>U</w:t>
      </w:r>
      <w:r w:rsidR="00C36F6D" w:rsidRPr="004966A3">
        <w:t>ngmenn</w:t>
      </w:r>
      <w:r w:rsidRPr="004966A3">
        <w:t>i</w:t>
      </w:r>
    </w:p>
    <w:p w14:paraId="5ECFD08E" w14:textId="4A75EB2B" w:rsidR="001025F9" w:rsidRPr="004966A3" w:rsidRDefault="00BE7D08" w:rsidP="00DD36AF">
      <w:pPr>
        <w:pStyle w:val="TextiVerkis"/>
      </w:pPr>
      <w:r w:rsidRPr="004966A3">
        <w:t>Öll ungmenni sem hefja störf hjá fyrirtækinu eru undir handleiðslu umsjónarmanns sem sér um að kynna þeim störfin og þá þætti sem lúta að öryggi, heilbrigði og vinnuumhverfi.</w:t>
      </w:r>
      <w:r w:rsidR="000D7EEC" w:rsidRPr="004966A3">
        <w:t xml:space="preserve"> </w:t>
      </w:r>
      <w:r w:rsidR="001025F9" w:rsidRPr="004966A3">
        <w:t xml:space="preserve">Gagnlegar upplýsingar um vinnu barna og unglinga er að finna á heimasíðu </w:t>
      </w:r>
      <w:hyperlink r:id="rId8" w:history="1">
        <w:r w:rsidR="001025F9" w:rsidRPr="004966A3">
          <w:rPr>
            <w:rStyle w:val="Hyperlink"/>
          </w:rPr>
          <w:t>Vinnueftirlitsins.</w:t>
        </w:r>
      </w:hyperlink>
    </w:p>
    <w:p w14:paraId="58828CC5" w14:textId="083D3CE2" w:rsidR="00C36F6D" w:rsidRPr="004966A3" w:rsidRDefault="00BE7D08" w:rsidP="00DD36AF">
      <w:pPr>
        <w:pStyle w:val="TextiVerkis"/>
      </w:pPr>
      <w:r w:rsidRPr="004966A3">
        <w:t xml:space="preserve">Til er ætlast að </w:t>
      </w:r>
      <w:r w:rsidRPr="004966A3">
        <w:rPr>
          <w:u w:val="single"/>
        </w:rPr>
        <w:t xml:space="preserve">umsjónarmenn </w:t>
      </w:r>
      <w:r w:rsidRPr="004966A3">
        <w:t xml:space="preserve">hafi þessi atriði sérstaklega í </w:t>
      </w:r>
      <w:r w:rsidR="00C36F6D" w:rsidRPr="004966A3">
        <w:t xml:space="preserve">huga þegar </w:t>
      </w:r>
      <w:r w:rsidRPr="004966A3">
        <w:t>þeir starfa</w:t>
      </w:r>
      <w:r w:rsidR="00C36F6D" w:rsidRPr="004966A3">
        <w:t xml:space="preserve"> með ungmennum:</w:t>
      </w:r>
    </w:p>
    <w:p w14:paraId="52CB1AFD" w14:textId="3F7ABFB4" w:rsidR="00DF0CAA" w:rsidRPr="004966A3" w:rsidRDefault="00894C76" w:rsidP="00EF062C">
      <w:pPr>
        <w:pStyle w:val="Bullets"/>
      </w:pPr>
      <w:r w:rsidRPr="004966A3">
        <w:t>Taki mið af áhættumati þegar vinna er skipulögð.</w:t>
      </w:r>
    </w:p>
    <w:p w14:paraId="235F5149" w14:textId="4B0A4F10" w:rsidR="00C36F6D" w:rsidRPr="004966A3" w:rsidRDefault="00C36F6D" w:rsidP="00EF062C">
      <w:pPr>
        <w:pStyle w:val="Bullets"/>
      </w:pPr>
      <w:r w:rsidRPr="004966A3">
        <w:t>Legg</w:t>
      </w:r>
      <w:r w:rsidR="00BE7D08" w:rsidRPr="004966A3">
        <w:t>i</w:t>
      </w:r>
      <w:r w:rsidRPr="004966A3">
        <w:t xml:space="preserve"> mat á færni og getu byrjandans og </w:t>
      </w:r>
      <w:r w:rsidR="00BE7D08" w:rsidRPr="004966A3">
        <w:t>úthluti</w:t>
      </w:r>
      <w:r w:rsidRPr="004966A3">
        <w:t xml:space="preserve"> verkefnum í samræmi við hana.</w:t>
      </w:r>
    </w:p>
    <w:p w14:paraId="1ABE30B1" w14:textId="70217099" w:rsidR="00C36F6D" w:rsidRPr="004966A3" w:rsidRDefault="00C36F6D" w:rsidP="00EF062C">
      <w:pPr>
        <w:pStyle w:val="Bullets"/>
      </w:pPr>
      <w:r w:rsidRPr="004966A3">
        <w:t>Fylg</w:t>
      </w:r>
      <w:r w:rsidR="00BE7D08" w:rsidRPr="004966A3">
        <w:t>ist</w:t>
      </w:r>
      <w:r w:rsidRPr="004966A3">
        <w:t xml:space="preserve"> vel með starfsmanni þar til hann hefur öðlast nægjanlega færni.</w:t>
      </w:r>
    </w:p>
    <w:p w14:paraId="0FD3F534" w14:textId="77777777" w:rsidR="00894C76" w:rsidRPr="004966A3" w:rsidRDefault="00894C76" w:rsidP="00EF062C">
      <w:pPr>
        <w:pStyle w:val="Bullets"/>
      </w:pPr>
      <w:r w:rsidRPr="004966A3">
        <w:t>Sýni og kynni réttar vinnuaðferðir.</w:t>
      </w:r>
    </w:p>
    <w:p w14:paraId="0D5EC19B" w14:textId="1C96B34E" w:rsidR="00C36F6D" w:rsidRPr="004966A3" w:rsidRDefault="00C36F6D" w:rsidP="00EF062C">
      <w:pPr>
        <w:pStyle w:val="Bullets"/>
      </w:pPr>
      <w:r w:rsidRPr="004966A3">
        <w:t>Hlust</w:t>
      </w:r>
      <w:r w:rsidR="00BE7D08" w:rsidRPr="004966A3">
        <w:t>i</w:t>
      </w:r>
      <w:r w:rsidRPr="004966A3">
        <w:t xml:space="preserve"> á og hvetj</w:t>
      </w:r>
      <w:r w:rsidR="002D126E" w:rsidRPr="004966A3">
        <w:t>i</w:t>
      </w:r>
      <w:r w:rsidRPr="004966A3">
        <w:t xml:space="preserve"> starfsmanninn, hrós</w:t>
      </w:r>
      <w:r w:rsidR="002D126E" w:rsidRPr="004966A3">
        <w:t>i</w:t>
      </w:r>
      <w:r w:rsidRPr="004966A3">
        <w:t xml:space="preserve"> þegar vel er gert.</w:t>
      </w:r>
    </w:p>
    <w:p w14:paraId="089E57EB" w14:textId="77777777" w:rsidR="00894C76" w:rsidRPr="004966A3" w:rsidRDefault="00894C76" w:rsidP="00EF062C">
      <w:pPr>
        <w:pStyle w:val="Bullets"/>
      </w:pPr>
      <w:r w:rsidRPr="004966A3">
        <w:t>Upplýsi og fræði ungmennið um góða starfshætti, öryggismál og neyðarviðbrögð.</w:t>
      </w:r>
    </w:p>
    <w:p w14:paraId="07361FD8" w14:textId="6CB49950" w:rsidR="00C36F6D" w:rsidRPr="004966A3" w:rsidRDefault="00C36F6D" w:rsidP="00EF062C">
      <w:pPr>
        <w:pStyle w:val="Bullets"/>
      </w:pPr>
      <w:r w:rsidRPr="004966A3">
        <w:t>Mun</w:t>
      </w:r>
      <w:r w:rsidR="00BE7D08" w:rsidRPr="004966A3">
        <w:t>i</w:t>
      </w:r>
      <w:r w:rsidRPr="004966A3">
        <w:t xml:space="preserve"> að ungmennum er hættara við slysum en öðrum starfsmönnum.</w:t>
      </w:r>
    </w:p>
    <w:p w14:paraId="21178281" w14:textId="2BE2ED89" w:rsidR="00C36F6D" w:rsidRPr="004966A3" w:rsidRDefault="00BE7D08" w:rsidP="00EF062C">
      <w:pPr>
        <w:pStyle w:val="Bullets"/>
      </w:pPr>
      <w:r w:rsidRPr="004966A3">
        <w:t>Séu meðvitaðir um að u</w:t>
      </w:r>
      <w:r w:rsidR="00C36F6D" w:rsidRPr="004966A3">
        <w:t>m vinnutíma ungmenna gilda sérstök ákvæði</w:t>
      </w:r>
      <w:r w:rsidR="00581D72" w:rsidRPr="004966A3">
        <w:t xml:space="preserve"> skv. </w:t>
      </w:r>
      <w:hyperlink r:id="rId9" w:history="1">
        <w:r w:rsidR="00581D72" w:rsidRPr="004966A3">
          <w:rPr>
            <w:rStyle w:val="Hyperlink"/>
          </w:rPr>
          <w:t>reglugerð 426/1999</w:t>
        </w:r>
      </w:hyperlink>
      <w:r w:rsidR="00C36F6D" w:rsidRPr="004966A3">
        <w:t>.</w:t>
      </w:r>
    </w:p>
    <w:p w14:paraId="102CFDCD" w14:textId="58802BC0" w:rsidR="00C36F6D" w:rsidRPr="004966A3" w:rsidRDefault="00BD3F00" w:rsidP="00EF062C">
      <w:pPr>
        <w:pStyle w:val="Bullets"/>
      </w:pPr>
      <w:r w:rsidRPr="004966A3">
        <w:t>Séu</w:t>
      </w:r>
      <w:r w:rsidR="00C36F6D" w:rsidRPr="004966A3">
        <w:t xml:space="preserve"> góð</w:t>
      </w:r>
      <w:r w:rsidRPr="004966A3">
        <w:t>ar</w:t>
      </w:r>
      <w:r w:rsidR="00C36F6D" w:rsidRPr="004966A3">
        <w:t xml:space="preserve"> fyrirmynd</w:t>
      </w:r>
      <w:r w:rsidRPr="004966A3">
        <w:t>ir</w:t>
      </w:r>
      <w:r w:rsidR="00C36F6D" w:rsidRPr="004966A3">
        <w:t xml:space="preserve"> og mun</w:t>
      </w:r>
      <w:r w:rsidRPr="004966A3">
        <w:t>i</w:t>
      </w:r>
      <w:r w:rsidR="00C36F6D" w:rsidRPr="004966A3">
        <w:t xml:space="preserve"> að </w:t>
      </w:r>
      <w:r w:rsidRPr="004966A3">
        <w:t>þeir</w:t>
      </w:r>
      <w:r w:rsidR="00C36F6D" w:rsidRPr="004966A3">
        <w:t xml:space="preserve"> ber</w:t>
      </w:r>
      <w:r w:rsidRPr="004966A3">
        <w:t>a</w:t>
      </w:r>
      <w:r w:rsidR="00C36F6D" w:rsidRPr="004966A3">
        <w:t xml:space="preserve"> ábyrgð á starfi ungmennanna.</w:t>
      </w:r>
    </w:p>
    <w:p w14:paraId="1867E64A" w14:textId="6DAE5177" w:rsidR="00C36F6D" w:rsidRPr="004966A3" w:rsidRDefault="00BD3F00" w:rsidP="00DD36AF">
      <w:pPr>
        <w:pStyle w:val="TextiVerkis"/>
      </w:pPr>
      <w:r w:rsidRPr="00B1568E">
        <w:rPr>
          <w:u w:val="single"/>
        </w:rPr>
        <w:t>Ungmenni</w:t>
      </w:r>
      <w:r w:rsidRPr="004966A3">
        <w:t xml:space="preserve"> þurfa að hafa </w:t>
      </w:r>
      <w:r w:rsidR="00C36F6D" w:rsidRPr="004966A3">
        <w:t>eftirfarandi í huga</w:t>
      </w:r>
      <w:r w:rsidRPr="004966A3">
        <w:t xml:space="preserve"> við vinnu sína</w:t>
      </w:r>
      <w:r w:rsidR="00C36F6D" w:rsidRPr="004966A3">
        <w:t>:</w:t>
      </w:r>
    </w:p>
    <w:p w14:paraId="64FA6206" w14:textId="69996934" w:rsidR="00C36F6D" w:rsidRPr="004966A3" w:rsidRDefault="00BD3F00" w:rsidP="00EF062C">
      <w:pPr>
        <w:pStyle w:val="Bullets"/>
      </w:pPr>
      <w:r w:rsidRPr="004966A3">
        <w:t>Fara</w:t>
      </w:r>
      <w:r w:rsidR="00C36F6D" w:rsidRPr="004966A3">
        <w:t xml:space="preserve"> eftir reglum, merkingum og leiðbeiningum </w:t>
      </w:r>
      <w:r w:rsidR="00C36F6D" w:rsidRPr="00E9569D">
        <w:rPr>
          <w:color w:val="00B050"/>
        </w:rPr>
        <w:t>{fyrirtækisins}</w:t>
      </w:r>
      <w:r w:rsidR="00C36F6D" w:rsidRPr="004966A3">
        <w:t>.</w:t>
      </w:r>
    </w:p>
    <w:p w14:paraId="3BBF3501" w14:textId="16D6CCFE" w:rsidR="00C36F6D" w:rsidRPr="004966A3" w:rsidRDefault="00BD3F00" w:rsidP="00EF062C">
      <w:pPr>
        <w:pStyle w:val="Bullets"/>
      </w:pPr>
      <w:r w:rsidRPr="004966A3">
        <w:t>Halda</w:t>
      </w:r>
      <w:r w:rsidR="00C36F6D" w:rsidRPr="004966A3">
        <w:t xml:space="preserve"> röð og reglu, setj</w:t>
      </w:r>
      <w:r w:rsidRPr="004966A3">
        <w:t>a</w:t>
      </w:r>
      <w:r w:rsidR="00C36F6D" w:rsidRPr="004966A3">
        <w:t xml:space="preserve"> allt á sinn stað eftir notkun.</w:t>
      </w:r>
    </w:p>
    <w:p w14:paraId="31613FB4" w14:textId="7585822F" w:rsidR="00C36F6D" w:rsidRPr="004966A3" w:rsidRDefault="00C36F6D" w:rsidP="00EF062C">
      <w:pPr>
        <w:pStyle w:val="Bullets"/>
      </w:pPr>
      <w:r w:rsidRPr="004966A3">
        <w:t>Lát</w:t>
      </w:r>
      <w:r w:rsidR="00BD3F00" w:rsidRPr="004966A3">
        <w:t>a</w:t>
      </w:r>
      <w:r w:rsidRPr="004966A3">
        <w:t xml:space="preserve"> vita ef tæki eru biluð eða aðstæður hættulegar.</w:t>
      </w:r>
    </w:p>
    <w:p w14:paraId="59B55E92" w14:textId="77777777" w:rsidR="00F365A5" w:rsidRPr="004966A3" w:rsidRDefault="00C36F6D" w:rsidP="00EF062C">
      <w:pPr>
        <w:pStyle w:val="Bullets"/>
      </w:pPr>
      <w:r w:rsidRPr="004966A3">
        <w:t>Lát</w:t>
      </w:r>
      <w:r w:rsidR="00BD3F00" w:rsidRPr="004966A3">
        <w:t>a</w:t>
      </w:r>
      <w:r w:rsidRPr="004966A3">
        <w:t xml:space="preserve"> vita ef okkur eða vinnufélaga okkar líður illa líkamlega eða andlega. </w:t>
      </w:r>
    </w:p>
    <w:p w14:paraId="7AD5BC25" w14:textId="702F17EA" w:rsidR="00C36F6D" w:rsidRPr="004966A3" w:rsidRDefault="00C36F6D" w:rsidP="00EF062C">
      <w:pPr>
        <w:pStyle w:val="Bullets"/>
      </w:pPr>
      <w:r w:rsidRPr="004966A3">
        <w:t>Einelti er ekki liðið.</w:t>
      </w:r>
    </w:p>
    <w:p w14:paraId="33E9DDA3" w14:textId="514C3296" w:rsidR="00C36F6D" w:rsidRPr="004966A3" w:rsidRDefault="00C36F6D" w:rsidP="00EF062C">
      <w:pPr>
        <w:pStyle w:val="Bullets"/>
      </w:pPr>
      <w:r w:rsidRPr="004966A3">
        <w:t>Not</w:t>
      </w:r>
      <w:r w:rsidR="00BD3F00" w:rsidRPr="004966A3">
        <w:t>a</w:t>
      </w:r>
      <w:r w:rsidRPr="004966A3">
        <w:t xml:space="preserve"> aldrei vinnuvélar til að flytja fólk.</w:t>
      </w:r>
    </w:p>
    <w:p w14:paraId="2DE882B8" w14:textId="5F25ED9E" w:rsidR="00C36F6D" w:rsidRPr="004966A3" w:rsidRDefault="00C36F6D" w:rsidP="00EF062C">
      <w:pPr>
        <w:pStyle w:val="Bullets"/>
      </w:pPr>
      <w:r w:rsidRPr="004966A3">
        <w:t>Not</w:t>
      </w:r>
      <w:r w:rsidR="00BD3F00" w:rsidRPr="004966A3">
        <w:t>a</w:t>
      </w:r>
      <w:r w:rsidRPr="004966A3">
        <w:t xml:space="preserve"> viðeigandi persónuhlífar.</w:t>
      </w:r>
    </w:p>
    <w:p w14:paraId="4BEB91C7" w14:textId="521FBF4A" w:rsidR="00C36F6D" w:rsidRPr="004966A3" w:rsidRDefault="00C36F6D" w:rsidP="00EF062C">
      <w:pPr>
        <w:pStyle w:val="Bullets"/>
      </w:pPr>
      <w:r w:rsidRPr="004966A3">
        <w:t>Spyrj</w:t>
      </w:r>
      <w:r w:rsidR="00BD3F00" w:rsidRPr="004966A3">
        <w:t>a</w:t>
      </w:r>
      <w:r w:rsidRPr="004966A3">
        <w:t xml:space="preserve"> ef við erum ekki viss.</w:t>
      </w:r>
    </w:p>
    <w:p w14:paraId="27445D54" w14:textId="1B9DB420" w:rsidR="00C36F6D" w:rsidRPr="004966A3" w:rsidRDefault="00C36F6D" w:rsidP="00EF062C">
      <w:pPr>
        <w:pStyle w:val="Bullets"/>
      </w:pPr>
      <w:r w:rsidRPr="004966A3">
        <w:t>Tilkynn</w:t>
      </w:r>
      <w:r w:rsidR="00BD3F00" w:rsidRPr="004966A3">
        <w:t>a</w:t>
      </w:r>
      <w:r w:rsidRPr="004966A3">
        <w:t xml:space="preserve"> </w:t>
      </w:r>
      <w:r w:rsidR="00BD3F00" w:rsidRPr="004966A3">
        <w:t xml:space="preserve">öll </w:t>
      </w:r>
      <w:r w:rsidRPr="004966A3">
        <w:t>óhöpp, slys og hættuleg tilvik til verkstjóra</w:t>
      </w:r>
      <w:r w:rsidR="00894C76" w:rsidRPr="004966A3">
        <w:t xml:space="preserve"> og/eða öryggisfulltrúa</w:t>
      </w:r>
      <w:r w:rsidRPr="004966A3">
        <w:t>.</w:t>
      </w:r>
    </w:p>
    <w:p w14:paraId="04BD37C9" w14:textId="77777777" w:rsidR="00C36F6D" w:rsidRPr="004966A3" w:rsidRDefault="00C36F6D" w:rsidP="00FC03DA">
      <w:pPr>
        <w:pStyle w:val="Heading3"/>
        <w:numPr>
          <w:ilvl w:val="0"/>
          <w:numId w:val="0"/>
        </w:numPr>
      </w:pPr>
      <w:r w:rsidRPr="004966A3">
        <w:t>Verktakar</w:t>
      </w:r>
    </w:p>
    <w:p w14:paraId="6A11CC72" w14:textId="2534A010" w:rsidR="00C36F6D" w:rsidRPr="004966A3" w:rsidRDefault="00C36F6D" w:rsidP="00DD36AF">
      <w:pPr>
        <w:pStyle w:val="TextiVerkis"/>
      </w:pPr>
      <w:r w:rsidRPr="004966A3">
        <w:t xml:space="preserve">Vinna verktaka </w:t>
      </w:r>
      <w:r w:rsidR="00BD3F00" w:rsidRPr="004966A3">
        <w:t xml:space="preserve">á vinnusvæði fyrirtækisins </w:t>
      </w:r>
      <w:r w:rsidRPr="004966A3">
        <w:t xml:space="preserve">er háð verkleyfi </w:t>
      </w:r>
      <w:r w:rsidR="00BD3F00" w:rsidRPr="004966A3">
        <w:t>{</w:t>
      </w:r>
      <w:r w:rsidRPr="00366F75">
        <w:rPr>
          <w:color w:val="00B050"/>
        </w:rPr>
        <w:t>og gerð áhættumats</w:t>
      </w:r>
      <w:r w:rsidR="00BD3F00" w:rsidRPr="004966A3">
        <w:t>}</w:t>
      </w:r>
      <w:r w:rsidRPr="004966A3">
        <w:t>.</w:t>
      </w:r>
    </w:p>
    <w:p w14:paraId="47DD149E" w14:textId="50162CAB" w:rsidR="00C36F6D" w:rsidRPr="004966A3" w:rsidRDefault="00C36F6D" w:rsidP="00DD36AF">
      <w:pPr>
        <w:pStyle w:val="TextiVerkis"/>
      </w:pPr>
      <w:r w:rsidRPr="004966A3">
        <w:t>Sömu öryggisreglur gilda fyrir verktaka og starfsmenn fyrirtækisins t.d. hvað varðar:</w:t>
      </w:r>
    </w:p>
    <w:p w14:paraId="076CDE20" w14:textId="77777777" w:rsidR="00C36F6D" w:rsidRPr="004966A3" w:rsidRDefault="00C36F6D" w:rsidP="00EF062C">
      <w:pPr>
        <w:pStyle w:val="Bullets"/>
      </w:pPr>
      <w:r w:rsidRPr="004966A3">
        <w:t>Eftirlit og viðhald á búnaði.</w:t>
      </w:r>
    </w:p>
    <w:p w14:paraId="7692143D" w14:textId="162EBD92" w:rsidR="00C36F6D" w:rsidRPr="004966A3" w:rsidRDefault="00C36F6D" w:rsidP="00EF062C">
      <w:pPr>
        <w:pStyle w:val="Bullets"/>
      </w:pPr>
      <w:r w:rsidRPr="004966A3">
        <w:t>Farsímanotkun á vinnusvæði m.a. við akstur bifreiða og vinnu</w:t>
      </w:r>
      <w:r w:rsidR="003C7C84" w:rsidRPr="004966A3">
        <w:softHyphen/>
      </w:r>
      <w:r w:rsidRPr="004966A3">
        <w:t>véla eða stjórnun vélbúnaðar.</w:t>
      </w:r>
    </w:p>
    <w:p w14:paraId="5D1F6537" w14:textId="77777777" w:rsidR="00C36F6D" w:rsidRPr="004966A3" w:rsidRDefault="00C36F6D" w:rsidP="00EF062C">
      <w:pPr>
        <w:pStyle w:val="Bullets"/>
      </w:pPr>
      <w:r w:rsidRPr="004966A3">
        <w:t>Meðferð og förgun efna.</w:t>
      </w:r>
    </w:p>
    <w:p w14:paraId="187ACEF7" w14:textId="77777777" w:rsidR="00C36F6D" w:rsidRPr="004966A3" w:rsidRDefault="00C36F6D" w:rsidP="00EF062C">
      <w:pPr>
        <w:pStyle w:val="Bullets"/>
      </w:pPr>
      <w:r w:rsidRPr="004966A3">
        <w:t>Merkingar og afmörkun vinnusvæða.</w:t>
      </w:r>
    </w:p>
    <w:p w14:paraId="3A62A75B" w14:textId="77777777" w:rsidR="00C36F6D" w:rsidRPr="004966A3" w:rsidRDefault="00C36F6D" w:rsidP="00EF062C">
      <w:pPr>
        <w:pStyle w:val="Bullets"/>
      </w:pPr>
      <w:r w:rsidRPr="004966A3">
        <w:t>Notkun persónuhlífa.</w:t>
      </w:r>
    </w:p>
    <w:p w14:paraId="75BB2ECA" w14:textId="75F13E65" w:rsidR="00C36F6D" w:rsidRPr="004966A3" w:rsidRDefault="00C36F6D" w:rsidP="00EF062C">
      <w:pPr>
        <w:pStyle w:val="Bullets"/>
      </w:pPr>
      <w:r w:rsidRPr="004966A3">
        <w:t>Staðsetningu starf</w:t>
      </w:r>
      <w:r w:rsidR="008418AA" w:rsidRPr="004966A3">
        <w:t>s</w:t>
      </w:r>
      <w:r w:rsidR="003403FB" w:rsidRPr="004966A3">
        <w:t>aðstöðu</w:t>
      </w:r>
      <w:r w:rsidRPr="004966A3">
        <w:t>.</w:t>
      </w:r>
    </w:p>
    <w:p w14:paraId="28FEE855" w14:textId="77777777" w:rsidR="00C36F6D" w:rsidRPr="004966A3" w:rsidRDefault="00C36F6D" w:rsidP="00EF062C">
      <w:pPr>
        <w:pStyle w:val="Bullets"/>
      </w:pPr>
      <w:r w:rsidRPr="004966A3">
        <w:t>Umgengni og hreinlæti.</w:t>
      </w:r>
    </w:p>
    <w:p w14:paraId="5623BC8D" w14:textId="77777777" w:rsidR="00C36F6D" w:rsidRPr="004966A3" w:rsidRDefault="00C36F6D" w:rsidP="00EF062C">
      <w:pPr>
        <w:pStyle w:val="Bullets"/>
      </w:pPr>
      <w:r w:rsidRPr="004966A3">
        <w:t>Uppsetningu fallvarna.</w:t>
      </w:r>
    </w:p>
    <w:p w14:paraId="3405457D" w14:textId="77777777" w:rsidR="00C36F6D" w:rsidRPr="004966A3" w:rsidRDefault="00C36F6D" w:rsidP="00EF062C">
      <w:pPr>
        <w:pStyle w:val="Bullets"/>
      </w:pPr>
      <w:r w:rsidRPr="004966A3">
        <w:t>Vinnuaðferðir.</w:t>
      </w:r>
    </w:p>
    <w:p w14:paraId="4947A533" w14:textId="72983231" w:rsidR="00C36F6D" w:rsidRPr="004966A3" w:rsidRDefault="00C36F6D" w:rsidP="00DD36AF">
      <w:pPr>
        <w:pStyle w:val="TextiVerkis"/>
      </w:pPr>
      <w:r w:rsidRPr="004966A3">
        <w:t xml:space="preserve">Verktakar </w:t>
      </w:r>
      <w:r w:rsidR="00BD3F00" w:rsidRPr="004966A3">
        <w:t>þurfa að</w:t>
      </w:r>
      <w:r w:rsidRPr="004966A3">
        <w:t>:</w:t>
      </w:r>
    </w:p>
    <w:p w14:paraId="5C9978BB" w14:textId="2DABCF09" w:rsidR="00C36F6D" w:rsidRPr="004966A3" w:rsidRDefault="00C36F6D" w:rsidP="00EF062C">
      <w:pPr>
        <w:pStyle w:val="Bullets"/>
      </w:pPr>
      <w:r w:rsidRPr="004966A3">
        <w:t>Hafa skriflegan verksamning fyrir verki.</w:t>
      </w:r>
    </w:p>
    <w:p w14:paraId="06B98AA9" w14:textId="77777777" w:rsidR="00C36F6D" w:rsidRPr="004966A3" w:rsidRDefault="00C36F6D" w:rsidP="00EF062C">
      <w:pPr>
        <w:pStyle w:val="Bullets"/>
      </w:pPr>
      <w:r w:rsidRPr="004966A3">
        <w:t>Hafa lögbundnar tryggingar fyrir starfsmenn sína.</w:t>
      </w:r>
    </w:p>
    <w:p w14:paraId="17091804" w14:textId="77777777" w:rsidR="00C36F6D" w:rsidRPr="004966A3" w:rsidRDefault="00C36F6D" w:rsidP="00EF062C">
      <w:pPr>
        <w:pStyle w:val="Bullets"/>
      </w:pPr>
      <w:r w:rsidRPr="004966A3">
        <w:t>Tilkynna verkkaupa um öll óhöpp og slys, auk þess að tilkynna til þess bærum yfirvöldum um slík atvik.</w:t>
      </w:r>
    </w:p>
    <w:p w14:paraId="78C7F56A" w14:textId="77777777" w:rsidR="00BD3F00" w:rsidRPr="004966A3" w:rsidRDefault="00C36F6D" w:rsidP="00CA755E">
      <w:pPr>
        <w:pStyle w:val="Rauurmijutexti"/>
      </w:pPr>
      <w:r w:rsidRPr="004966A3">
        <w:lastRenderedPageBreak/>
        <w:t>Undirbúningur og samskipti eru lykilatriði</w:t>
      </w:r>
      <w:r w:rsidR="00BD3F00" w:rsidRPr="004966A3">
        <w:t>.</w:t>
      </w:r>
    </w:p>
    <w:p w14:paraId="4507649F" w14:textId="1A742ED7" w:rsidR="00BD3F00" w:rsidRPr="004966A3" w:rsidRDefault="00BD3F00" w:rsidP="00DD36AF">
      <w:pPr>
        <w:pStyle w:val="TextiVerkis"/>
      </w:pPr>
      <w:r w:rsidRPr="004966A3">
        <w:t>Verktakar þurfa að kynna sér:</w:t>
      </w:r>
    </w:p>
    <w:p w14:paraId="2F03C256" w14:textId="2F6B06E3" w:rsidR="00C36F6D" w:rsidRPr="004966A3" w:rsidRDefault="00C36F6D" w:rsidP="00EF062C">
      <w:pPr>
        <w:pStyle w:val="Bullets"/>
      </w:pPr>
      <w:r w:rsidRPr="004966A3">
        <w:t>Staðsetningu og meðferð slökkvi</w:t>
      </w:r>
      <w:r w:rsidR="00BD3F00" w:rsidRPr="004966A3">
        <w:t>búnaðar</w:t>
      </w:r>
      <w:r w:rsidRPr="004966A3">
        <w:t>.</w:t>
      </w:r>
    </w:p>
    <w:p w14:paraId="3E431BBC" w14:textId="77777777" w:rsidR="00C36F6D" w:rsidRPr="004966A3" w:rsidRDefault="00C36F6D" w:rsidP="00EF062C">
      <w:pPr>
        <w:pStyle w:val="Bullets"/>
      </w:pPr>
      <w:r w:rsidRPr="004966A3">
        <w:t>Staðsetningu skyndihjálparbúnaðar.</w:t>
      </w:r>
    </w:p>
    <w:p w14:paraId="2F8BC182" w14:textId="3E026E3F" w:rsidR="00C36F6D" w:rsidRPr="004966A3" w:rsidRDefault="00C36F6D" w:rsidP="00EF062C">
      <w:pPr>
        <w:pStyle w:val="Bullets"/>
      </w:pPr>
      <w:r w:rsidRPr="004966A3">
        <w:t>Viðbrögð við slysum og neyðartilvikum (</w:t>
      </w:r>
      <w:r w:rsidR="00E03C42" w:rsidRPr="004966A3">
        <w:t xml:space="preserve">kaflar </w:t>
      </w:r>
      <w:hyperlink w:anchor="_VINNUSLYS" w:history="1">
        <w:r w:rsidR="005C6CA0" w:rsidRPr="004966A3">
          <w:rPr>
            <w:rStyle w:val="Hyperlink"/>
          </w:rPr>
          <w:t>4</w:t>
        </w:r>
      </w:hyperlink>
      <w:r w:rsidR="005C6CA0" w:rsidRPr="004966A3">
        <w:t xml:space="preserve"> og </w:t>
      </w:r>
      <w:hyperlink w:anchor="_VIÐBRÖGÐ_Í_NEYÐ" w:history="1">
        <w:r w:rsidR="005C6CA0" w:rsidRPr="004966A3">
          <w:rPr>
            <w:rStyle w:val="Hyperlink"/>
          </w:rPr>
          <w:t>6</w:t>
        </w:r>
      </w:hyperlink>
      <w:r w:rsidRPr="004966A3">
        <w:t>).</w:t>
      </w:r>
    </w:p>
    <w:p w14:paraId="1F8B5346" w14:textId="77777777" w:rsidR="00C36F6D" w:rsidRPr="004966A3" w:rsidRDefault="00C36F6D" w:rsidP="00EF062C">
      <w:pPr>
        <w:pStyle w:val="Bullets"/>
      </w:pPr>
      <w:r w:rsidRPr="004966A3">
        <w:t>Öryggisreglur og rýmingaráætlun vinnustaðarins.</w:t>
      </w:r>
    </w:p>
    <w:p w14:paraId="3F065D00" w14:textId="77777777" w:rsidR="00C36F6D" w:rsidRPr="004966A3" w:rsidRDefault="00C36F6D" w:rsidP="00FC03DA">
      <w:pPr>
        <w:pStyle w:val="Heading3"/>
        <w:numPr>
          <w:ilvl w:val="0"/>
          <w:numId w:val="0"/>
        </w:numPr>
      </w:pPr>
      <w:r w:rsidRPr="004966A3">
        <w:t>Gestir</w:t>
      </w:r>
    </w:p>
    <w:p w14:paraId="2790A5CD" w14:textId="5D7C6D23" w:rsidR="00BD3F00" w:rsidRPr="004966A3" w:rsidRDefault="00BD3F00" w:rsidP="00DD36AF">
      <w:pPr>
        <w:pStyle w:val="TextiVerkis"/>
      </w:pPr>
      <w:r w:rsidRPr="004966A3">
        <w:t>Gestir eru ekki á ferð á vinnusvæðum fyrirtækisins án fylgdar umsjónar</w:t>
      </w:r>
      <w:r w:rsidRPr="004966A3">
        <w:softHyphen/>
        <w:t>manns og með vitund stjórnanda vinnusvæðis.</w:t>
      </w:r>
    </w:p>
    <w:p w14:paraId="6981FA98" w14:textId="5B894FFF" w:rsidR="00C36F6D" w:rsidRPr="004966A3" w:rsidRDefault="00BD3F00" w:rsidP="00DD36AF">
      <w:pPr>
        <w:pStyle w:val="TextiVerkis"/>
      </w:pPr>
      <w:r w:rsidRPr="004966A3">
        <w:t xml:space="preserve">Mikilvægt er að </w:t>
      </w:r>
      <w:r w:rsidR="00C36F6D" w:rsidRPr="004966A3">
        <w:t>gestir:</w:t>
      </w:r>
    </w:p>
    <w:p w14:paraId="3A7780FF" w14:textId="6C9C94F1" w:rsidR="00C36F6D" w:rsidRPr="004966A3" w:rsidRDefault="00A61D6B" w:rsidP="00EF062C">
      <w:pPr>
        <w:pStyle w:val="Bullets"/>
      </w:pPr>
      <w:r w:rsidRPr="004966A3">
        <w:t>F</w:t>
      </w:r>
      <w:r w:rsidR="00C36F6D" w:rsidRPr="004966A3">
        <w:t>ari eftir umgengnis- og öryggisreglum vinnusvæðisins.</w:t>
      </w:r>
    </w:p>
    <w:p w14:paraId="159C8012" w14:textId="4E0AD4A4" w:rsidR="00C36F6D" w:rsidRPr="004966A3" w:rsidRDefault="00A61D6B" w:rsidP="00EF062C">
      <w:pPr>
        <w:pStyle w:val="Bullets"/>
      </w:pPr>
      <w:r w:rsidRPr="004966A3">
        <w:t>S</w:t>
      </w:r>
      <w:r w:rsidR="00C36F6D" w:rsidRPr="004966A3">
        <w:t>éu ávallt í fylgd stjórnanda eða umsjónarmanns svæðis.</w:t>
      </w:r>
    </w:p>
    <w:p w14:paraId="2FE9E651" w14:textId="76932A65" w:rsidR="00C36F6D" w:rsidRPr="004966A3" w:rsidRDefault="00C36F6D" w:rsidP="00DD36AF">
      <w:pPr>
        <w:pStyle w:val="TextiVerkis"/>
      </w:pPr>
      <w:r w:rsidRPr="004966A3">
        <w:t>Stjórnandi vinnusvæðis</w:t>
      </w:r>
      <w:r w:rsidR="00BD3F00" w:rsidRPr="004966A3">
        <w:t xml:space="preserve"> eða umsjónarmaður</w:t>
      </w:r>
      <w:r w:rsidRPr="004966A3">
        <w:t>:</w:t>
      </w:r>
    </w:p>
    <w:p w14:paraId="3B35789C" w14:textId="77777777" w:rsidR="00C36F6D" w:rsidRPr="004966A3" w:rsidRDefault="00C36F6D" w:rsidP="00EF062C">
      <w:pPr>
        <w:pStyle w:val="Bullets"/>
      </w:pPr>
      <w:r w:rsidRPr="004966A3">
        <w:t>Skipuleggur heimsókn og útvegar persónuhlífar sem eru:</w:t>
      </w:r>
    </w:p>
    <w:p w14:paraId="0D60C195" w14:textId="77777777" w:rsidR="00C36F6D" w:rsidRPr="00B1568E" w:rsidRDefault="00C36F6D" w:rsidP="00DD36AF">
      <w:pPr>
        <w:pStyle w:val="Bullets2"/>
      </w:pPr>
      <w:r w:rsidRPr="00B1568E">
        <w:t>Sýnileikavesti.</w:t>
      </w:r>
    </w:p>
    <w:p w14:paraId="53EF1A7D" w14:textId="77777777" w:rsidR="00C36F6D" w:rsidRPr="00B1568E" w:rsidRDefault="00C36F6D" w:rsidP="00DD36AF">
      <w:pPr>
        <w:pStyle w:val="Bullets2"/>
      </w:pPr>
      <w:r w:rsidRPr="00B1568E">
        <w:t>Öryggishjálmur þar sem hætta er á höfuðmeiðslum.</w:t>
      </w:r>
    </w:p>
    <w:p w14:paraId="16D81171" w14:textId="0D936120" w:rsidR="00C36F6D" w:rsidRPr="00B1568E" w:rsidRDefault="00153260" w:rsidP="00DD36AF">
      <w:pPr>
        <w:pStyle w:val="Bullets2"/>
      </w:pPr>
      <w:r w:rsidRPr="00B1568E">
        <w:t>Ö</w:t>
      </w:r>
      <w:r w:rsidR="00C36F6D" w:rsidRPr="00B1568E">
        <w:t>ryggisskó</w:t>
      </w:r>
      <w:r w:rsidRPr="00B1568E">
        <w:t>r (ef umsjónarmaður telur nauðsynlegt)</w:t>
      </w:r>
      <w:r w:rsidR="00C36F6D" w:rsidRPr="00B1568E">
        <w:t>.</w:t>
      </w:r>
    </w:p>
    <w:p w14:paraId="7A21E255" w14:textId="77777777" w:rsidR="00C36F6D" w:rsidRPr="004966A3" w:rsidRDefault="00C36F6D" w:rsidP="00DD36AF">
      <w:pPr>
        <w:pStyle w:val="Bullets2"/>
      </w:pPr>
      <w:r w:rsidRPr="004966A3">
        <w:t>Aðrar persónuhlífar eftir aðstæðum.</w:t>
      </w:r>
    </w:p>
    <w:p w14:paraId="4859FB80" w14:textId="084101AC" w:rsidR="00C36F6D" w:rsidRPr="004966A3" w:rsidRDefault="00C36F6D" w:rsidP="00EF062C">
      <w:pPr>
        <w:pStyle w:val="Bullets"/>
      </w:pPr>
      <w:r w:rsidRPr="004966A3">
        <w:t xml:space="preserve">Kynnir </w:t>
      </w:r>
      <w:r w:rsidR="000D1E30" w:rsidRPr="004966A3">
        <w:t xml:space="preserve">gestum </w:t>
      </w:r>
      <w:r w:rsidRPr="004966A3">
        <w:t>öryggisreglur vinnusvæðisins m.a.:</w:t>
      </w:r>
    </w:p>
    <w:p w14:paraId="3F124401" w14:textId="77777777" w:rsidR="00C36F6D" w:rsidRPr="004966A3" w:rsidRDefault="00C36F6D" w:rsidP="00DD36AF">
      <w:pPr>
        <w:pStyle w:val="Bullets2"/>
      </w:pPr>
      <w:r w:rsidRPr="004966A3">
        <w:t>Helstu hættur.</w:t>
      </w:r>
    </w:p>
    <w:p w14:paraId="3AC7ABE3" w14:textId="77777777" w:rsidR="00C36F6D" w:rsidRPr="004966A3" w:rsidRDefault="00C36F6D" w:rsidP="00DD36AF">
      <w:pPr>
        <w:pStyle w:val="Bullets2"/>
      </w:pPr>
      <w:r w:rsidRPr="004966A3">
        <w:t>Nauðsynlegan öryggisbúnað og persónuhlífar.</w:t>
      </w:r>
    </w:p>
    <w:p w14:paraId="1919EEEC" w14:textId="77777777" w:rsidR="00C36F6D" w:rsidRPr="004966A3" w:rsidRDefault="00C36F6D" w:rsidP="00DD36AF">
      <w:pPr>
        <w:pStyle w:val="Bullets2"/>
      </w:pPr>
      <w:r w:rsidRPr="004966A3">
        <w:t>Reglur vegna akandi umferðar og gönguleiðir.</w:t>
      </w:r>
    </w:p>
    <w:p w14:paraId="12EF83D7" w14:textId="77777777" w:rsidR="00C36F6D" w:rsidRPr="004966A3" w:rsidRDefault="00C36F6D" w:rsidP="00DD36AF">
      <w:pPr>
        <w:pStyle w:val="Bullets2"/>
      </w:pPr>
      <w:r w:rsidRPr="004966A3">
        <w:t>Umgengni og hegðun.</w:t>
      </w:r>
    </w:p>
    <w:p w14:paraId="09A19A1D" w14:textId="072DF162" w:rsidR="00C36F6D" w:rsidRPr="004966A3" w:rsidRDefault="00C36F6D" w:rsidP="00EF062C">
      <w:pPr>
        <w:pStyle w:val="Bullets"/>
      </w:pPr>
      <w:r w:rsidRPr="004966A3">
        <w:t xml:space="preserve">Getur neitað </w:t>
      </w:r>
      <w:r w:rsidR="00171A0E" w:rsidRPr="004966A3">
        <w:t xml:space="preserve">um </w:t>
      </w:r>
      <w:r w:rsidRPr="004966A3">
        <w:t>að</w:t>
      </w:r>
      <w:r w:rsidR="00BD3F00" w:rsidRPr="004966A3">
        <w:t>gengi meti</w:t>
      </w:r>
      <w:r w:rsidRPr="004966A3">
        <w:t xml:space="preserve"> hann aðstæður óöruggar.</w:t>
      </w:r>
    </w:p>
    <w:p w14:paraId="3CD1F9CD" w14:textId="15788F14" w:rsidR="00C36F6D" w:rsidRPr="004966A3" w:rsidRDefault="00BD3F00" w:rsidP="00DD36AF">
      <w:pPr>
        <w:pStyle w:val="Textigrnn"/>
      </w:pPr>
      <w:r w:rsidRPr="004966A3">
        <w:t>{færa inn sérstakar reglur fyrirtækisins}</w:t>
      </w:r>
      <w:bookmarkStart w:id="79" w:name="_GoBack"/>
      <w:bookmarkEnd w:id="0"/>
      <w:bookmarkEnd w:id="79"/>
    </w:p>
    <w:sectPr w:rsidR="00C36F6D" w:rsidRPr="004966A3" w:rsidSect="00A52EA1">
      <w:headerReference w:type="default" r:id="rId10"/>
      <w:footerReference w:type="default" r:id="rId11"/>
      <w:pgSz w:w="11906" w:h="16838" w:code="9"/>
      <w:pgMar w:top="1418" w:right="1418"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20C49" w14:textId="77777777" w:rsidR="000C4762" w:rsidRDefault="000C4762">
      <w:r>
        <w:separator/>
      </w:r>
    </w:p>
    <w:p w14:paraId="4A2E1F2A" w14:textId="77777777" w:rsidR="000C4762" w:rsidRDefault="000C4762"/>
    <w:p w14:paraId="666E7582" w14:textId="77777777" w:rsidR="000C4762" w:rsidRDefault="000C4762"/>
    <w:p w14:paraId="369EE19B" w14:textId="77777777" w:rsidR="000C4762" w:rsidRDefault="000C4762"/>
    <w:p w14:paraId="0841C7EF" w14:textId="77777777" w:rsidR="000C4762" w:rsidRDefault="000C4762"/>
  </w:endnote>
  <w:endnote w:type="continuationSeparator" w:id="0">
    <w:p w14:paraId="366FF129" w14:textId="77777777" w:rsidR="000C4762" w:rsidRDefault="000C4762">
      <w:r>
        <w:continuationSeparator/>
      </w:r>
    </w:p>
    <w:p w14:paraId="7F837866" w14:textId="77777777" w:rsidR="000C4762" w:rsidRDefault="000C4762"/>
    <w:p w14:paraId="71AEDE55" w14:textId="77777777" w:rsidR="000C4762" w:rsidRDefault="000C4762"/>
    <w:p w14:paraId="5C9457B1" w14:textId="77777777" w:rsidR="000C4762" w:rsidRDefault="000C4762"/>
    <w:p w14:paraId="41F50209" w14:textId="77777777" w:rsidR="000C4762" w:rsidRDefault="000C4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Pro">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032317"/>
      <w:docPartObj>
        <w:docPartGallery w:val="Page Numbers (Bottom of Page)"/>
        <w:docPartUnique/>
      </w:docPartObj>
    </w:sdtPr>
    <w:sdtContent>
      <w:p w14:paraId="22D5ADD6" w14:textId="1F309D6E" w:rsidR="00FC03DA" w:rsidRDefault="00FC03DA">
        <w:pPr>
          <w:pStyle w:val="Footer"/>
          <w:jc w:val="center"/>
        </w:pPr>
        <w:r>
          <w:fldChar w:fldCharType="begin"/>
        </w:r>
        <w:r>
          <w:instrText>PAGE   \* MERGEFORMAT</w:instrText>
        </w:r>
        <w:r>
          <w:fldChar w:fldCharType="separate"/>
        </w:r>
        <w:r w:rsidR="005E4F84">
          <w:rPr>
            <w:noProof/>
          </w:rPr>
          <w:t>2</w:t>
        </w:r>
        <w:r>
          <w:fldChar w:fldCharType="end"/>
        </w:r>
      </w:p>
    </w:sdtContent>
  </w:sdt>
  <w:p w14:paraId="26B58D72" w14:textId="77777777" w:rsidR="00FC03DA" w:rsidRPr="00475D64" w:rsidRDefault="00FC03DA" w:rsidP="00475D64">
    <w:pPr>
      <w:pStyle w:val="Footer"/>
      <w:rPr>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35D54" w14:textId="77777777" w:rsidR="000C4762" w:rsidRDefault="000C4762">
      <w:r>
        <w:separator/>
      </w:r>
    </w:p>
  </w:footnote>
  <w:footnote w:type="continuationSeparator" w:id="0">
    <w:p w14:paraId="510C3319" w14:textId="77777777" w:rsidR="000C4762" w:rsidRDefault="000C4762">
      <w:r>
        <w:continuationSeparator/>
      </w:r>
    </w:p>
    <w:p w14:paraId="5C112730" w14:textId="77777777" w:rsidR="000C4762" w:rsidRDefault="000C4762"/>
    <w:p w14:paraId="191945DD" w14:textId="77777777" w:rsidR="000C4762" w:rsidRDefault="000C4762"/>
    <w:p w14:paraId="7999F890" w14:textId="77777777" w:rsidR="000C4762" w:rsidRDefault="000C4762"/>
    <w:p w14:paraId="22E19EE1" w14:textId="77777777" w:rsidR="000C4762" w:rsidRDefault="000C4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Borders>
        <w:bottom w:val="single" w:sz="4" w:space="0" w:color="auto"/>
      </w:tblBorders>
      <w:tblLook w:val="01E0" w:firstRow="1" w:lastRow="1" w:firstColumn="1" w:lastColumn="1" w:noHBand="0" w:noVBand="0"/>
    </w:tblPr>
    <w:tblGrid>
      <w:gridCol w:w="2694"/>
      <w:gridCol w:w="6804"/>
    </w:tblGrid>
    <w:tr w:rsidR="00FC03DA" w:rsidRPr="00CB21CE" w14:paraId="17C5EB45" w14:textId="77777777" w:rsidTr="009930EE">
      <w:tc>
        <w:tcPr>
          <w:tcW w:w="2694" w:type="dxa"/>
        </w:tcPr>
        <w:p w14:paraId="6B07BB15" w14:textId="0A3F80C5" w:rsidR="00FC03DA" w:rsidRDefault="00FC03DA" w:rsidP="006E2C62">
          <w:pPr>
            <w:pStyle w:val="Header"/>
            <w:tabs>
              <w:tab w:val="center" w:pos="2072"/>
            </w:tabs>
            <w:ind w:left="171"/>
          </w:pPr>
        </w:p>
      </w:tc>
      <w:tc>
        <w:tcPr>
          <w:tcW w:w="6804" w:type="dxa"/>
        </w:tcPr>
        <w:p w14:paraId="22A10EEA" w14:textId="321D1D73" w:rsidR="00FC03DA" w:rsidRPr="00CB21CE" w:rsidRDefault="00FC03DA" w:rsidP="004D7E03">
          <w:pPr>
            <w:pStyle w:val="Header"/>
            <w:ind w:right="248"/>
            <w:jc w:val="right"/>
            <w:rPr>
              <w:color w:val="7F7F7F" w:themeColor="text1" w:themeTint="80"/>
              <w:sz w:val="14"/>
              <w:szCs w:val="14"/>
            </w:rPr>
          </w:pPr>
          <w:r>
            <w:rPr>
              <w:color w:val="7F7F7F" w:themeColor="text1" w:themeTint="80"/>
              <w:sz w:val="14"/>
              <w:szCs w:val="14"/>
            </w:rPr>
            <w:t>Öryggishandbók SFS</w:t>
          </w:r>
        </w:p>
      </w:tc>
    </w:tr>
  </w:tbl>
  <w:p w14:paraId="1EDF7BC1" w14:textId="77777777" w:rsidR="00FC03DA" w:rsidRPr="001A5F03" w:rsidRDefault="00FC03DA" w:rsidP="001A5F03">
    <w:pPr>
      <w:rPr>
        <w:rFonts w:asciiTheme="minorHAnsi" w:hAnsiTheme="minorHAnsi" w:cstheme="minorHAnsi"/>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AC54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7050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64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3EB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BEC9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29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12A8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484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7825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0FB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71019"/>
    <w:multiLevelType w:val="hybridMultilevel"/>
    <w:tmpl w:val="DFD240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062A2823"/>
    <w:multiLevelType w:val="hybridMultilevel"/>
    <w:tmpl w:val="DBF028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09C908F1"/>
    <w:multiLevelType w:val="hybridMultilevel"/>
    <w:tmpl w:val="75606E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0B1C5957"/>
    <w:multiLevelType w:val="hybridMultilevel"/>
    <w:tmpl w:val="1D20DBEA"/>
    <w:lvl w:ilvl="0" w:tplc="5380C50A">
      <w:start w:val="1"/>
      <w:numFmt w:val="bullet"/>
      <w:pStyle w:val="Bullets"/>
      <w:lvlText w:val=""/>
      <w:lvlJc w:val="left"/>
      <w:pPr>
        <w:ind w:left="3277" w:hanging="360"/>
      </w:pPr>
      <w:rPr>
        <w:rFonts w:ascii="Wingdings" w:hAnsi="Wingdings" w:hint="default"/>
      </w:rPr>
    </w:lvl>
    <w:lvl w:ilvl="1" w:tplc="040F0003">
      <w:start w:val="1"/>
      <w:numFmt w:val="bullet"/>
      <w:lvlText w:val="o"/>
      <w:lvlJc w:val="left"/>
      <w:pPr>
        <w:ind w:left="3997" w:hanging="360"/>
      </w:pPr>
      <w:rPr>
        <w:rFonts w:ascii="Courier New" w:hAnsi="Courier New" w:cs="Courier New" w:hint="default"/>
      </w:rPr>
    </w:lvl>
    <w:lvl w:ilvl="2" w:tplc="040F0005" w:tentative="1">
      <w:start w:val="1"/>
      <w:numFmt w:val="bullet"/>
      <w:lvlText w:val=""/>
      <w:lvlJc w:val="left"/>
      <w:pPr>
        <w:ind w:left="4717" w:hanging="360"/>
      </w:pPr>
      <w:rPr>
        <w:rFonts w:ascii="Wingdings" w:hAnsi="Wingdings" w:hint="default"/>
      </w:rPr>
    </w:lvl>
    <w:lvl w:ilvl="3" w:tplc="040F0001" w:tentative="1">
      <w:start w:val="1"/>
      <w:numFmt w:val="bullet"/>
      <w:lvlText w:val=""/>
      <w:lvlJc w:val="left"/>
      <w:pPr>
        <w:ind w:left="5437" w:hanging="360"/>
      </w:pPr>
      <w:rPr>
        <w:rFonts w:ascii="Symbol" w:hAnsi="Symbol" w:hint="default"/>
      </w:rPr>
    </w:lvl>
    <w:lvl w:ilvl="4" w:tplc="040F0003" w:tentative="1">
      <w:start w:val="1"/>
      <w:numFmt w:val="bullet"/>
      <w:lvlText w:val="o"/>
      <w:lvlJc w:val="left"/>
      <w:pPr>
        <w:ind w:left="6157" w:hanging="360"/>
      </w:pPr>
      <w:rPr>
        <w:rFonts w:ascii="Courier New" w:hAnsi="Courier New" w:cs="Courier New" w:hint="default"/>
      </w:rPr>
    </w:lvl>
    <w:lvl w:ilvl="5" w:tplc="040F0005" w:tentative="1">
      <w:start w:val="1"/>
      <w:numFmt w:val="bullet"/>
      <w:lvlText w:val=""/>
      <w:lvlJc w:val="left"/>
      <w:pPr>
        <w:ind w:left="6877" w:hanging="360"/>
      </w:pPr>
      <w:rPr>
        <w:rFonts w:ascii="Wingdings" w:hAnsi="Wingdings" w:hint="default"/>
      </w:rPr>
    </w:lvl>
    <w:lvl w:ilvl="6" w:tplc="040F0001" w:tentative="1">
      <w:start w:val="1"/>
      <w:numFmt w:val="bullet"/>
      <w:lvlText w:val=""/>
      <w:lvlJc w:val="left"/>
      <w:pPr>
        <w:ind w:left="7597" w:hanging="360"/>
      </w:pPr>
      <w:rPr>
        <w:rFonts w:ascii="Symbol" w:hAnsi="Symbol" w:hint="default"/>
      </w:rPr>
    </w:lvl>
    <w:lvl w:ilvl="7" w:tplc="040F0003" w:tentative="1">
      <w:start w:val="1"/>
      <w:numFmt w:val="bullet"/>
      <w:lvlText w:val="o"/>
      <w:lvlJc w:val="left"/>
      <w:pPr>
        <w:ind w:left="8317" w:hanging="360"/>
      </w:pPr>
      <w:rPr>
        <w:rFonts w:ascii="Courier New" w:hAnsi="Courier New" w:cs="Courier New" w:hint="default"/>
      </w:rPr>
    </w:lvl>
    <w:lvl w:ilvl="8" w:tplc="040F0005" w:tentative="1">
      <w:start w:val="1"/>
      <w:numFmt w:val="bullet"/>
      <w:lvlText w:val=""/>
      <w:lvlJc w:val="left"/>
      <w:pPr>
        <w:ind w:left="9037" w:hanging="360"/>
      </w:pPr>
      <w:rPr>
        <w:rFonts w:ascii="Wingdings" w:hAnsi="Wingdings" w:hint="default"/>
      </w:rPr>
    </w:lvl>
  </w:abstractNum>
  <w:abstractNum w:abstractNumId="14" w15:restartNumberingAfterBreak="0">
    <w:nsid w:val="0C4B5559"/>
    <w:multiLevelType w:val="hybridMultilevel"/>
    <w:tmpl w:val="DA0CA8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10B117F1"/>
    <w:multiLevelType w:val="hybridMultilevel"/>
    <w:tmpl w:val="ACE44EB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1A46FA0"/>
    <w:multiLevelType w:val="hybridMultilevel"/>
    <w:tmpl w:val="19C0217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11C150C7"/>
    <w:multiLevelType w:val="hybridMultilevel"/>
    <w:tmpl w:val="641E5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12D06F9D"/>
    <w:multiLevelType w:val="hybridMultilevel"/>
    <w:tmpl w:val="31D055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13BD65ED"/>
    <w:multiLevelType w:val="hybridMultilevel"/>
    <w:tmpl w:val="55A2A9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13C769A1"/>
    <w:multiLevelType w:val="hybridMultilevel"/>
    <w:tmpl w:val="202A534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14343321"/>
    <w:multiLevelType w:val="hybridMultilevel"/>
    <w:tmpl w:val="555C1E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163D62C3"/>
    <w:multiLevelType w:val="hybridMultilevel"/>
    <w:tmpl w:val="2EDE429C"/>
    <w:lvl w:ilvl="0" w:tplc="040F0001">
      <w:start w:val="1"/>
      <w:numFmt w:val="bullet"/>
      <w:lvlText w:val=""/>
      <w:lvlJc w:val="left"/>
      <w:pPr>
        <w:ind w:left="720" w:hanging="360"/>
      </w:pPr>
      <w:rPr>
        <w:rFonts w:ascii="Symbol" w:hAnsi="Symbol" w:hint="default"/>
      </w:rPr>
    </w:lvl>
    <w:lvl w:ilvl="1" w:tplc="AC548196">
      <w:start w:val="1"/>
      <w:numFmt w:val="bullet"/>
      <w:pStyle w:val="Bullets2"/>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181469C0"/>
    <w:multiLevelType w:val="hybridMultilevel"/>
    <w:tmpl w:val="6DD4BCF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18454CB9"/>
    <w:multiLevelType w:val="hybridMultilevel"/>
    <w:tmpl w:val="1D3838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1ADB0636"/>
    <w:multiLevelType w:val="hybridMultilevel"/>
    <w:tmpl w:val="F96E971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1B8A34F0"/>
    <w:multiLevelType w:val="hybridMultilevel"/>
    <w:tmpl w:val="3F6A44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1C5E68A3"/>
    <w:multiLevelType w:val="hybridMultilevel"/>
    <w:tmpl w:val="F042D8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21A90463"/>
    <w:multiLevelType w:val="hybridMultilevel"/>
    <w:tmpl w:val="DDC6730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23750AFA"/>
    <w:multiLevelType w:val="hybridMultilevel"/>
    <w:tmpl w:val="875EC784"/>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30" w15:restartNumberingAfterBreak="0">
    <w:nsid w:val="2AB822ED"/>
    <w:multiLevelType w:val="hybridMultilevel"/>
    <w:tmpl w:val="1632DABA"/>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2B3078B5"/>
    <w:multiLevelType w:val="hybridMultilevel"/>
    <w:tmpl w:val="2EEED0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2F1D1887"/>
    <w:multiLevelType w:val="hybridMultilevel"/>
    <w:tmpl w:val="41A0F5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356103C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63F608B"/>
    <w:multiLevelType w:val="hybridMultilevel"/>
    <w:tmpl w:val="F45067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44884CF2"/>
    <w:multiLevelType w:val="hybridMultilevel"/>
    <w:tmpl w:val="3DA201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4A0557A0"/>
    <w:multiLevelType w:val="hybridMultilevel"/>
    <w:tmpl w:val="C2F4C34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4BB533AD"/>
    <w:multiLevelType w:val="hybridMultilevel"/>
    <w:tmpl w:val="64F212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4C912E86"/>
    <w:multiLevelType w:val="hybridMultilevel"/>
    <w:tmpl w:val="ED78BA7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4CA17925"/>
    <w:multiLevelType w:val="hybridMultilevel"/>
    <w:tmpl w:val="B72232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504E0AF4"/>
    <w:multiLevelType w:val="hybridMultilevel"/>
    <w:tmpl w:val="A684B8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506153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12D70CA"/>
    <w:multiLevelType w:val="hybridMultilevel"/>
    <w:tmpl w:val="95AC7C4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3" w15:restartNumberingAfterBreak="0">
    <w:nsid w:val="514D2BD6"/>
    <w:multiLevelType w:val="hybridMultilevel"/>
    <w:tmpl w:val="CC1268C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53C33317"/>
    <w:multiLevelType w:val="hybridMultilevel"/>
    <w:tmpl w:val="52ECAC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54B446F1"/>
    <w:multiLevelType w:val="hybridMultilevel"/>
    <w:tmpl w:val="A9A21E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57FC331C"/>
    <w:multiLevelType w:val="hybridMultilevel"/>
    <w:tmpl w:val="DFF2CC6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5DBA6BD1"/>
    <w:multiLevelType w:val="hybridMultilevel"/>
    <w:tmpl w:val="1576C3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5EE124B8"/>
    <w:multiLevelType w:val="hybridMultilevel"/>
    <w:tmpl w:val="7FFA3F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9" w15:restartNumberingAfterBreak="0">
    <w:nsid w:val="5F370FC8"/>
    <w:multiLevelType w:val="multilevel"/>
    <w:tmpl w:val="E05E1728"/>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1362"/>
        </w:tabs>
        <w:ind w:left="1362" w:hanging="794"/>
      </w:pPr>
      <w:rPr>
        <w:rFonts w:hint="default"/>
        <w:color w:val="auto"/>
      </w:rPr>
    </w:lvl>
    <w:lvl w:ilvl="2">
      <w:start w:val="1"/>
      <w:numFmt w:val="decimal"/>
      <w:lvlText w:val="%1.%2.%3"/>
      <w:lvlJc w:val="left"/>
      <w:pPr>
        <w:tabs>
          <w:tab w:val="num" w:pos="794"/>
        </w:tabs>
        <w:ind w:left="794" w:hanging="794"/>
      </w:pPr>
      <w:rPr>
        <w:rFonts w:asciiTheme="minorHAnsi" w:hAnsiTheme="minorHAnsi" w:cstheme="minorHAnsi"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1021"/>
        </w:tabs>
        <w:ind w:left="1021" w:hanging="1021"/>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Restart w:val="1"/>
      <w:lvlText w:val=""/>
      <w:lvlJc w:val="left"/>
      <w:pPr>
        <w:tabs>
          <w:tab w:val="num" w:pos="1134"/>
        </w:tabs>
        <w:ind w:left="1134" w:hanging="1134"/>
      </w:pPr>
      <w:rPr>
        <w:rFonts w:hint="default"/>
        <w:b/>
        <w:i w:val="0"/>
        <w:sz w:val="20"/>
        <w:szCs w:val="20"/>
      </w:rPr>
    </w:lvl>
    <w:lvl w:ilvl="8">
      <w:start w:val="1"/>
      <w:numFmt w:val="none"/>
      <w:lvlRestart w:val="1"/>
      <w:lvlText w:val=""/>
      <w:lvlJc w:val="left"/>
      <w:pPr>
        <w:tabs>
          <w:tab w:val="num" w:pos="1134"/>
        </w:tabs>
        <w:ind w:left="1134" w:hanging="1134"/>
      </w:pPr>
      <w:rPr>
        <w:rFonts w:hint="default"/>
        <w:b/>
        <w:i w:val="0"/>
        <w:color w:val="auto"/>
        <w:sz w:val="20"/>
        <w:szCs w:val="20"/>
      </w:rPr>
    </w:lvl>
  </w:abstractNum>
  <w:abstractNum w:abstractNumId="50" w15:restartNumberingAfterBreak="0">
    <w:nsid w:val="68997A5A"/>
    <w:multiLevelType w:val="hybridMultilevel"/>
    <w:tmpl w:val="5BC64A9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69DB4916"/>
    <w:multiLevelType w:val="hybridMultilevel"/>
    <w:tmpl w:val="37F647A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2" w15:restartNumberingAfterBreak="0">
    <w:nsid w:val="6F59685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1AF1661"/>
    <w:multiLevelType w:val="hybridMultilevel"/>
    <w:tmpl w:val="D446142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4" w15:restartNumberingAfterBreak="0">
    <w:nsid w:val="74455EF1"/>
    <w:multiLevelType w:val="hybridMultilevel"/>
    <w:tmpl w:val="3F8090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15:restartNumberingAfterBreak="0">
    <w:nsid w:val="77F37D76"/>
    <w:multiLevelType w:val="hybridMultilevel"/>
    <w:tmpl w:val="F3BC23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6" w15:restartNumberingAfterBreak="0">
    <w:nsid w:val="7C5178CE"/>
    <w:multiLevelType w:val="hybridMultilevel"/>
    <w:tmpl w:val="5EE607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7" w15:restartNumberingAfterBreak="0">
    <w:nsid w:val="7CBD2946"/>
    <w:multiLevelType w:val="hybridMultilevel"/>
    <w:tmpl w:val="62E8BD1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8" w15:restartNumberingAfterBreak="0">
    <w:nsid w:val="7E9A2336"/>
    <w:multiLevelType w:val="hybridMultilevel"/>
    <w:tmpl w:val="02C23F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41"/>
  </w:num>
  <w:num w:numId="2">
    <w:abstractNumId w:val="52"/>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9"/>
  </w:num>
  <w:num w:numId="15">
    <w:abstractNumId w:val="46"/>
  </w:num>
  <w:num w:numId="16">
    <w:abstractNumId w:val="28"/>
  </w:num>
  <w:num w:numId="17">
    <w:abstractNumId w:val="54"/>
  </w:num>
  <w:num w:numId="18">
    <w:abstractNumId w:val="45"/>
  </w:num>
  <w:num w:numId="19">
    <w:abstractNumId w:val="51"/>
  </w:num>
  <w:num w:numId="20">
    <w:abstractNumId w:val="11"/>
  </w:num>
  <w:num w:numId="21">
    <w:abstractNumId w:val="22"/>
  </w:num>
  <w:num w:numId="22">
    <w:abstractNumId w:val="44"/>
  </w:num>
  <w:num w:numId="23">
    <w:abstractNumId w:val="14"/>
  </w:num>
  <w:num w:numId="24">
    <w:abstractNumId w:val="58"/>
  </w:num>
  <w:num w:numId="25">
    <w:abstractNumId w:val="37"/>
  </w:num>
  <w:num w:numId="26">
    <w:abstractNumId w:val="30"/>
  </w:num>
  <w:num w:numId="27">
    <w:abstractNumId w:val="53"/>
  </w:num>
  <w:num w:numId="28">
    <w:abstractNumId w:val="20"/>
  </w:num>
  <w:num w:numId="29">
    <w:abstractNumId w:val="17"/>
  </w:num>
  <w:num w:numId="30">
    <w:abstractNumId w:val="16"/>
  </w:num>
  <w:num w:numId="31">
    <w:abstractNumId w:val="27"/>
  </w:num>
  <w:num w:numId="32">
    <w:abstractNumId w:val="25"/>
  </w:num>
  <w:num w:numId="33">
    <w:abstractNumId w:val="19"/>
  </w:num>
  <w:num w:numId="34">
    <w:abstractNumId w:val="15"/>
  </w:num>
  <w:num w:numId="35">
    <w:abstractNumId w:val="10"/>
  </w:num>
  <w:num w:numId="36">
    <w:abstractNumId w:val="29"/>
  </w:num>
  <w:num w:numId="37">
    <w:abstractNumId w:val="48"/>
  </w:num>
  <w:num w:numId="38">
    <w:abstractNumId w:val="31"/>
  </w:num>
  <w:num w:numId="39">
    <w:abstractNumId w:val="21"/>
  </w:num>
  <w:num w:numId="40">
    <w:abstractNumId w:val="57"/>
  </w:num>
  <w:num w:numId="41">
    <w:abstractNumId w:val="26"/>
  </w:num>
  <w:num w:numId="42">
    <w:abstractNumId w:val="13"/>
  </w:num>
  <w:num w:numId="43">
    <w:abstractNumId w:val="43"/>
  </w:num>
  <w:num w:numId="44">
    <w:abstractNumId w:val="18"/>
  </w:num>
  <w:num w:numId="45">
    <w:abstractNumId w:val="40"/>
  </w:num>
  <w:num w:numId="46">
    <w:abstractNumId w:val="56"/>
  </w:num>
  <w:num w:numId="47">
    <w:abstractNumId w:val="36"/>
  </w:num>
  <w:num w:numId="48">
    <w:abstractNumId w:val="50"/>
  </w:num>
  <w:num w:numId="49">
    <w:abstractNumId w:val="55"/>
  </w:num>
  <w:num w:numId="50">
    <w:abstractNumId w:val="35"/>
  </w:num>
  <w:num w:numId="51">
    <w:abstractNumId w:val="38"/>
  </w:num>
  <w:num w:numId="52">
    <w:abstractNumId w:val="32"/>
  </w:num>
  <w:num w:numId="53">
    <w:abstractNumId w:val="42"/>
  </w:num>
  <w:num w:numId="54">
    <w:abstractNumId w:val="24"/>
  </w:num>
  <w:num w:numId="55">
    <w:abstractNumId w:val="47"/>
  </w:num>
  <w:num w:numId="56">
    <w:abstractNumId w:val="34"/>
  </w:num>
  <w:num w:numId="57">
    <w:abstractNumId w:val="23"/>
  </w:num>
  <w:num w:numId="58">
    <w:abstractNumId w:val="12"/>
  </w:num>
  <w:num w:numId="59">
    <w:abstractNumId w:val="39"/>
  </w:num>
  <w:num w:numId="6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hideSpellingErrors/>
  <w:activeWritingStyle w:appName="MSWord" w:lang="en-US" w:vendorID="64" w:dllVersion="0" w:nlCheck="1" w:checkStyle="0"/>
  <w:activeWritingStyle w:appName="MSWord" w:lang="nb-NO"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noPunctuationKerning/>
  <w:characterSpacingControl w:val="doNotCompress"/>
  <w:hdrShapeDefaults>
    <o:shapedefaults v:ext="edit" spidmax="2049">
      <o:colormru v:ext="edit" colors="#e6e6e6,#f1f1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Snjoflod.enl&lt;/item&gt;&lt;/Libraries&gt;&lt;/ENLibraries&gt;"/>
  </w:docVars>
  <w:rsids>
    <w:rsidRoot w:val="009929BE"/>
    <w:rsid w:val="0000094F"/>
    <w:rsid w:val="000012D0"/>
    <w:rsid w:val="0000160B"/>
    <w:rsid w:val="00002D0E"/>
    <w:rsid w:val="00006342"/>
    <w:rsid w:val="000068AA"/>
    <w:rsid w:val="00010276"/>
    <w:rsid w:val="00012A19"/>
    <w:rsid w:val="00012FE3"/>
    <w:rsid w:val="00013699"/>
    <w:rsid w:val="00015395"/>
    <w:rsid w:val="00015479"/>
    <w:rsid w:val="000155DA"/>
    <w:rsid w:val="00016240"/>
    <w:rsid w:val="00017C9E"/>
    <w:rsid w:val="00020EA0"/>
    <w:rsid w:val="000211D7"/>
    <w:rsid w:val="000215A5"/>
    <w:rsid w:val="000218AA"/>
    <w:rsid w:val="000218CC"/>
    <w:rsid w:val="00021AE6"/>
    <w:rsid w:val="00021F43"/>
    <w:rsid w:val="0002481D"/>
    <w:rsid w:val="00024D92"/>
    <w:rsid w:val="00025C03"/>
    <w:rsid w:val="0003093F"/>
    <w:rsid w:val="000316C2"/>
    <w:rsid w:val="000327D6"/>
    <w:rsid w:val="00032AA8"/>
    <w:rsid w:val="00032C34"/>
    <w:rsid w:val="00033D19"/>
    <w:rsid w:val="00036692"/>
    <w:rsid w:val="000366DB"/>
    <w:rsid w:val="00036CBC"/>
    <w:rsid w:val="000403FD"/>
    <w:rsid w:val="000424DE"/>
    <w:rsid w:val="000444C2"/>
    <w:rsid w:val="00044531"/>
    <w:rsid w:val="000452BF"/>
    <w:rsid w:val="0004564D"/>
    <w:rsid w:val="0004584C"/>
    <w:rsid w:val="00045FEF"/>
    <w:rsid w:val="00046534"/>
    <w:rsid w:val="00050128"/>
    <w:rsid w:val="000502E4"/>
    <w:rsid w:val="00050707"/>
    <w:rsid w:val="00051860"/>
    <w:rsid w:val="000527E6"/>
    <w:rsid w:val="00052AA8"/>
    <w:rsid w:val="00052ECC"/>
    <w:rsid w:val="00060823"/>
    <w:rsid w:val="00060C6D"/>
    <w:rsid w:val="00061BC5"/>
    <w:rsid w:val="00062035"/>
    <w:rsid w:val="00063FEF"/>
    <w:rsid w:val="000640DC"/>
    <w:rsid w:val="00064A30"/>
    <w:rsid w:val="000710B5"/>
    <w:rsid w:val="00071FA9"/>
    <w:rsid w:val="00074E3E"/>
    <w:rsid w:val="000753BA"/>
    <w:rsid w:val="0007572D"/>
    <w:rsid w:val="00076DD6"/>
    <w:rsid w:val="000772C5"/>
    <w:rsid w:val="00080030"/>
    <w:rsid w:val="00080058"/>
    <w:rsid w:val="000826E3"/>
    <w:rsid w:val="000859B9"/>
    <w:rsid w:val="00086653"/>
    <w:rsid w:val="00087C66"/>
    <w:rsid w:val="00092DC9"/>
    <w:rsid w:val="0009484B"/>
    <w:rsid w:val="00094A6B"/>
    <w:rsid w:val="00096667"/>
    <w:rsid w:val="00097E3F"/>
    <w:rsid w:val="00097ED2"/>
    <w:rsid w:val="000A2398"/>
    <w:rsid w:val="000A32A9"/>
    <w:rsid w:val="000A5E87"/>
    <w:rsid w:val="000A6B3D"/>
    <w:rsid w:val="000A7002"/>
    <w:rsid w:val="000A7EC7"/>
    <w:rsid w:val="000B028A"/>
    <w:rsid w:val="000B39E2"/>
    <w:rsid w:val="000B4506"/>
    <w:rsid w:val="000B569B"/>
    <w:rsid w:val="000B73FF"/>
    <w:rsid w:val="000B7B03"/>
    <w:rsid w:val="000C07D5"/>
    <w:rsid w:val="000C0C37"/>
    <w:rsid w:val="000C1110"/>
    <w:rsid w:val="000C25FD"/>
    <w:rsid w:val="000C4762"/>
    <w:rsid w:val="000C6F07"/>
    <w:rsid w:val="000C6F2F"/>
    <w:rsid w:val="000D1869"/>
    <w:rsid w:val="000D1C43"/>
    <w:rsid w:val="000D1D28"/>
    <w:rsid w:val="000D1E30"/>
    <w:rsid w:val="000D472D"/>
    <w:rsid w:val="000D5FDD"/>
    <w:rsid w:val="000D64D6"/>
    <w:rsid w:val="000D6C37"/>
    <w:rsid w:val="000D7EEC"/>
    <w:rsid w:val="000E016C"/>
    <w:rsid w:val="000E16B3"/>
    <w:rsid w:val="000E235F"/>
    <w:rsid w:val="000E5C17"/>
    <w:rsid w:val="000E615D"/>
    <w:rsid w:val="000E63E0"/>
    <w:rsid w:val="000F06A0"/>
    <w:rsid w:val="000F15AB"/>
    <w:rsid w:val="000F18FB"/>
    <w:rsid w:val="000F1F2C"/>
    <w:rsid w:val="000F228C"/>
    <w:rsid w:val="000F2680"/>
    <w:rsid w:val="000F282C"/>
    <w:rsid w:val="000F2EED"/>
    <w:rsid w:val="000F53B6"/>
    <w:rsid w:val="000F5504"/>
    <w:rsid w:val="000F6361"/>
    <w:rsid w:val="00101056"/>
    <w:rsid w:val="0010155F"/>
    <w:rsid w:val="00101C36"/>
    <w:rsid w:val="001025F9"/>
    <w:rsid w:val="001054D4"/>
    <w:rsid w:val="00105533"/>
    <w:rsid w:val="001107BF"/>
    <w:rsid w:val="0011149F"/>
    <w:rsid w:val="00111DF3"/>
    <w:rsid w:val="001126D7"/>
    <w:rsid w:val="00112ECA"/>
    <w:rsid w:val="001144DB"/>
    <w:rsid w:val="0011546D"/>
    <w:rsid w:val="00116885"/>
    <w:rsid w:val="00117C82"/>
    <w:rsid w:val="001207CA"/>
    <w:rsid w:val="00120C25"/>
    <w:rsid w:val="00120FEE"/>
    <w:rsid w:val="001215E3"/>
    <w:rsid w:val="00121971"/>
    <w:rsid w:val="00121DD3"/>
    <w:rsid w:val="00124183"/>
    <w:rsid w:val="001249D9"/>
    <w:rsid w:val="00125A4A"/>
    <w:rsid w:val="00126027"/>
    <w:rsid w:val="00126EC6"/>
    <w:rsid w:val="0012751B"/>
    <w:rsid w:val="00130780"/>
    <w:rsid w:val="001338F6"/>
    <w:rsid w:val="00136B45"/>
    <w:rsid w:val="00137316"/>
    <w:rsid w:val="0014084E"/>
    <w:rsid w:val="0014224F"/>
    <w:rsid w:val="00143E3C"/>
    <w:rsid w:val="001478B4"/>
    <w:rsid w:val="00150B12"/>
    <w:rsid w:val="00153260"/>
    <w:rsid w:val="001535B5"/>
    <w:rsid w:val="00153A43"/>
    <w:rsid w:val="00153AEE"/>
    <w:rsid w:val="00153AF2"/>
    <w:rsid w:val="00156B8D"/>
    <w:rsid w:val="00156FD6"/>
    <w:rsid w:val="001574D8"/>
    <w:rsid w:val="0016373E"/>
    <w:rsid w:val="00164D93"/>
    <w:rsid w:val="0016539C"/>
    <w:rsid w:val="00165935"/>
    <w:rsid w:val="00167887"/>
    <w:rsid w:val="001700D7"/>
    <w:rsid w:val="00171A0E"/>
    <w:rsid w:val="00171E53"/>
    <w:rsid w:val="00171E83"/>
    <w:rsid w:val="001728B8"/>
    <w:rsid w:val="00172C70"/>
    <w:rsid w:val="00172E76"/>
    <w:rsid w:val="001748C8"/>
    <w:rsid w:val="00174B77"/>
    <w:rsid w:val="001759A7"/>
    <w:rsid w:val="00175BEA"/>
    <w:rsid w:val="001763CD"/>
    <w:rsid w:val="00180766"/>
    <w:rsid w:val="00182015"/>
    <w:rsid w:val="001828CC"/>
    <w:rsid w:val="00186FB3"/>
    <w:rsid w:val="001876D0"/>
    <w:rsid w:val="00187BEC"/>
    <w:rsid w:val="00190559"/>
    <w:rsid w:val="001909CA"/>
    <w:rsid w:val="00190AF8"/>
    <w:rsid w:val="0019110D"/>
    <w:rsid w:val="001915F8"/>
    <w:rsid w:val="00192CD0"/>
    <w:rsid w:val="00193375"/>
    <w:rsid w:val="001946D1"/>
    <w:rsid w:val="00195861"/>
    <w:rsid w:val="00195FC9"/>
    <w:rsid w:val="00196BB7"/>
    <w:rsid w:val="00197603"/>
    <w:rsid w:val="00197679"/>
    <w:rsid w:val="00197C48"/>
    <w:rsid w:val="001A0D1D"/>
    <w:rsid w:val="001A265A"/>
    <w:rsid w:val="001A26A9"/>
    <w:rsid w:val="001A2959"/>
    <w:rsid w:val="001A3655"/>
    <w:rsid w:val="001A3AC5"/>
    <w:rsid w:val="001A3D27"/>
    <w:rsid w:val="001A50D4"/>
    <w:rsid w:val="001A5F03"/>
    <w:rsid w:val="001A780B"/>
    <w:rsid w:val="001A7E0F"/>
    <w:rsid w:val="001B023A"/>
    <w:rsid w:val="001B0CC6"/>
    <w:rsid w:val="001B13B1"/>
    <w:rsid w:val="001B1C3C"/>
    <w:rsid w:val="001B2440"/>
    <w:rsid w:val="001B2BE5"/>
    <w:rsid w:val="001B31FE"/>
    <w:rsid w:val="001B3648"/>
    <w:rsid w:val="001B36F3"/>
    <w:rsid w:val="001B453B"/>
    <w:rsid w:val="001B7970"/>
    <w:rsid w:val="001C0028"/>
    <w:rsid w:val="001C1A69"/>
    <w:rsid w:val="001C1B6A"/>
    <w:rsid w:val="001C1BF5"/>
    <w:rsid w:val="001C52FF"/>
    <w:rsid w:val="001C5319"/>
    <w:rsid w:val="001C5816"/>
    <w:rsid w:val="001C5840"/>
    <w:rsid w:val="001C6375"/>
    <w:rsid w:val="001C7DB6"/>
    <w:rsid w:val="001D05D4"/>
    <w:rsid w:val="001D1382"/>
    <w:rsid w:val="001D254A"/>
    <w:rsid w:val="001D2943"/>
    <w:rsid w:val="001D2E4E"/>
    <w:rsid w:val="001D3D0D"/>
    <w:rsid w:val="001D7338"/>
    <w:rsid w:val="001D78E7"/>
    <w:rsid w:val="001D7DFC"/>
    <w:rsid w:val="001E265A"/>
    <w:rsid w:val="001E5C80"/>
    <w:rsid w:val="001E5EFD"/>
    <w:rsid w:val="001F038C"/>
    <w:rsid w:val="001F3A54"/>
    <w:rsid w:val="001F3F78"/>
    <w:rsid w:val="001F5B1F"/>
    <w:rsid w:val="001F6FD1"/>
    <w:rsid w:val="001F7FD8"/>
    <w:rsid w:val="002006F1"/>
    <w:rsid w:val="00203004"/>
    <w:rsid w:val="002031CA"/>
    <w:rsid w:val="0020335B"/>
    <w:rsid w:val="00203EE4"/>
    <w:rsid w:val="00205088"/>
    <w:rsid w:val="00205592"/>
    <w:rsid w:val="002061DB"/>
    <w:rsid w:val="00211FF3"/>
    <w:rsid w:val="00212022"/>
    <w:rsid w:val="00212DE1"/>
    <w:rsid w:val="002147F9"/>
    <w:rsid w:val="00215013"/>
    <w:rsid w:val="00215D89"/>
    <w:rsid w:val="0021630E"/>
    <w:rsid w:val="002174F4"/>
    <w:rsid w:val="00220E82"/>
    <w:rsid w:val="00223B3A"/>
    <w:rsid w:val="00224781"/>
    <w:rsid w:val="00226203"/>
    <w:rsid w:val="00227332"/>
    <w:rsid w:val="00230D07"/>
    <w:rsid w:val="002311FB"/>
    <w:rsid w:val="002317CE"/>
    <w:rsid w:val="00231A0A"/>
    <w:rsid w:val="00232D1A"/>
    <w:rsid w:val="0023320C"/>
    <w:rsid w:val="00235F68"/>
    <w:rsid w:val="00236D2F"/>
    <w:rsid w:val="002370FA"/>
    <w:rsid w:val="002375EC"/>
    <w:rsid w:val="00237D6F"/>
    <w:rsid w:val="0024154B"/>
    <w:rsid w:val="00241B92"/>
    <w:rsid w:val="00243371"/>
    <w:rsid w:val="002452B2"/>
    <w:rsid w:val="002503B3"/>
    <w:rsid w:val="00250DEA"/>
    <w:rsid w:val="00250E0C"/>
    <w:rsid w:val="00251466"/>
    <w:rsid w:val="00252853"/>
    <w:rsid w:val="002528C1"/>
    <w:rsid w:val="00252976"/>
    <w:rsid w:val="00252983"/>
    <w:rsid w:val="00252FBA"/>
    <w:rsid w:val="00253744"/>
    <w:rsid w:val="002575C2"/>
    <w:rsid w:val="00257D16"/>
    <w:rsid w:val="00260C67"/>
    <w:rsid w:val="00260D4C"/>
    <w:rsid w:val="002620AF"/>
    <w:rsid w:val="00263FE2"/>
    <w:rsid w:val="0026500F"/>
    <w:rsid w:val="00265EB7"/>
    <w:rsid w:val="0026620E"/>
    <w:rsid w:val="00266473"/>
    <w:rsid w:val="00266D86"/>
    <w:rsid w:val="002714FB"/>
    <w:rsid w:val="00274617"/>
    <w:rsid w:val="0027578E"/>
    <w:rsid w:val="00275888"/>
    <w:rsid w:val="00281C15"/>
    <w:rsid w:val="002827FF"/>
    <w:rsid w:val="00282FBA"/>
    <w:rsid w:val="00284403"/>
    <w:rsid w:val="00286D31"/>
    <w:rsid w:val="0028700C"/>
    <w:rsid w:val="00287CAD"/>
    <w:rsid w:val="002939EB"/>
    <w:rsid w:val="0029631E"/>
    <w:rsid w:val="002965C4"/>
    <w:rsid w:val="00297C58"/>
    <w:rsid w:val="002A2FA8"/>
    <w:rsid w:val="002A37AB"/>
    <w:rsid w:val="002A426F"/>
    <w:rsid w:val="002A47E8"/>
    <w:rsid w:val="002A4E44"/>
    <w:rsid w:val="002A5612"/>
    <w:rsid w:val="002A67F9"/>
    <w:rsid w:val="002A6A5A"/>
    <w:rsid w:val="002A78B7"/>
    <w:rsid w:val="002B0DE7"/>
    <w:rsid w:val="002B3263"/>
    <w:rsid w:val="002B54D2"/>
    <w:rsid w:val="002B56B2"/>
    <w:rsid w:val="002B59F8"/>
    <w:rsid w:val="002B6346"/>
    <w:rsid w:val="002B6BEC"/>
    <w:rsid w:val="002C07F8"/>
    <w:rsid w:val="002C4BA3"/>
    <w:rsid w:val="002C4CEB"/>
    <w:rsid w:val="002C5AED"/>
    <w:rsid w:val="002C5FCA"/>
    <w:rsid w:val="002C739E"/>
    <w:rsid w:val="002C759F"/>
    <w:rsid w:val="002D000E"/>
    <w:rsid w:val="002D0A3B"/>
    <w:rsid w:val="002D126E"/>
    <w:rsid w:val="002D15E8"/>
    <w:rsid w:val="002D4454"/>
    <w:rsid w:val="002D4BA6"/>
    <w:rsid w:val="002D4CB7"/>
    <w:rsid w:val="002D78D3"/>
    <w:rsid w:val="002D7B6A"/>
    <w:rsid w:val="002D7C0C"/>
    <w:rsid w:val="002E03E1"/>
    <w:rsid w:val="002E1077"/>
    <w:rsid w:val="002E163A"/>
    <w:rsid w:val="002E2382"/>
    <w:rsid w:val="002E331C"/>
    <w:rsid w:val="002E5E50"/>
    <w:rsid w:val="002E6B6D"/>
    <w:rsid w:val="002E7B0F"/>
    <w:rsid w:val="002F16B1"/>
    <w:rsid w:val="002F1A59"/>
    <w:rsid w:val="002F1E4D"/>
    <w:rsid w:val="002F4FA6"/>
    <w:rsid w:val="002F57B7"/>
    <w:rsid w:val="002F59CB"/>
    <w:rsid w:val="00300322"/>
    <w:rsid w:val="00301D71"/>
    <w:rsid w:val="00301F1F"/>
    <w:rsid w:val="00302D0A"/>
    <w:rsid w:val="0030385C"/>
    <w:rsid w:val="003041FF"/>
    <w:rsid w:val="00304565"/>
    <w:rsid w:val="00304ADD"/>
    <w:rsid w:val="0030635E"/>
    <w:rsid w:val="00306CF5"/>
    <w:rsid w:val="00307875"/>
    <w:rsid w:val="00307B42"/>
    <w:rsid w:val="0031030C"/>
    <w:rsid w:val="00310998"/>
    <w:rsid w:val="00311256"/>
    <w:rsid w:val="003131F5"/>
    <w:rsid w:val="0031342B"/>
    <w:rsid w:val="00314235"/>
    <w:rsid w:val="00314504"/>
    <w:rsid w:val="0031743E"/>
    <w:rsid w:val="003225D8"/>
    <w:rsid w:val="00322CC9"/>
    <w:rsid w:val="00325048"/>
    <w:rsid w:val="003263C2"/>
    <w:rsid w:val="0032651B"/>
    <w:rsid w:val="00332105"/>
    <w:rsid w:val="0033323A"/>
    <w:rsid w:val="003345E4"/>
    <w:rsid w:val="0033688C"/>
    <w:rsid w:val="00337CF7"/>
    <w:rsid w:val="00340169"/>
    <w:rsid w:val="003403FB"/>
    <w:rsid w:val="00340D8E"/>
    <w:rsid w:val="00342C1B"/>
    <w:rsid w:val="00343190"/>
    <w:rsid w:val="00344332"/>
    <w:rsid w:val="00344B8F"/>
    <w:rsid w:val="00346119"/>
    <w:rsid w:val="00347142"/>
    <w:rsid w:val="003500DD"/>
    <w:rsid w:val="0035335C"/>
    <w:rsid w:val="00353799"/>
    <w:rsid w:val="00355D78"/>
    <w:rsid w:val="0036091F"/>
    <w:rsid w:val="00361956"/>
    <w:rsid w:val="00363233"/>
    <w:rsid w:val="0036326F"/>
    <w:rsid w:val="00363734"/>
    <w:rsid w:val="00364BFC"/>
    <w:rsid w:val="00365883"/>
    <w:rsid w:val="003661FF"/>
    <w:rsid w:val="00366F75"/>
    <w:rsid w:val="0036701F"/>
    <w:rsid w:val="00370004"/>
    <w:rsid w:val="00370656"/>
    <w:rsid w:val="00372225"/>
    <w:rsid w:val="00374C85"/>
    <w:rsid w:val="00375DED"/>
    <w:rsid w:val="00376D13"/>
    <w:rsid w:val="00377D20"/>
    <w:rsid w:val="0038045A"/>
    <w:rsid w:val="00380F44"/>
    <w:rsid w:val="003826A8"/>
    <w:rsid w:val="00386113"/>
    <w:rsid w:val="00386133"/>
    <w:rsid w:val="00386F5F"/>
    <w:rsid w:val="00390F4C"/>
    <w:rsid w:val="003919C8"/>
    <w:rsid w:val="003919FC"/>
    <w:rsid w:val="003924F7"/>
    <w:rsid w:val="00392A20"/>
    <w:rsid w:val="00393075"/>
    <w:rsid w:val="003932DF"/>
    <w:rsid w:val="00393612"/>
    <w:rsid w:val="00394037"/>
    <w:rsid w:val="00394283"/>
    <w:rsid w:val="00395B8F"/>
    <w:rsid w:val="003A07A9"/>
    <w:rsid w:val="003A1FCC"/>
    <w:rsid w:val="003B2233"/>
    <w:rsid w:val="003B3AF5"/>
    <w:rsid w:val="003B6691"/>
    <w:rsid w:val="003B7821"/>
    <w:rsid w:val="003C1585"/>
    <w:rsid w:val="003C1F80"/>
    <w:rsid w:val="003C2E6F"/>
    <w:rsid w:val="003C42FE"/>
    <w:rsid w:val="003C5289"/>
    <w:rsid w:val="003C7C59"/>
    <w:rsid w:val="003C7C84"/>
    <w:rsid w:val="003D13B8"/>
    <w:rsid w:val="003D319C"/>
    <w:rsid w:val="003D5729"/>
    <w:rsid w:val="003D58D6"/>
    <w:rsid w:val="003E06BE"/>
    <w:rsid w:val="003E1239"/>
    <w:rsid w:val="003E1BDE"/>
    <w:rsid w:val="003E254F"/>
    <w:rsid w:val="003E29C4"/>
    <w:rsid w:val="003E4C6E"/>
    <w:rsid w:val="003E5FCF"/>
    <w:rsid w:val="003E68D6"/>
    <w:rsid w:val="003F1985"/>
    <w:rsid w:val="003F1C44"/>
    <w:rsid w:val="003F2212"/>
    <w:rsid w:val="003F3765"/>
    <w:rsid w:val="003F37C9"/>
    <w:rsid w:val="003F4397"/>
    <w:rsid w:val="003F4C0D"/>
    <w:rsid w:val="003F6626"/>
    <w:rsid w:val="003F7147"/>
    <w:rsid w:val="003F72B6"/>
    <w:rsid w:val="003F7637"/>
    <w:rsid w:val="003F7D2B"/>
    <w:rsid w:val="00400957"/>
    <w:rsid w:val="00400D0E"/>
    <w:rsid w:val="0040280A"/>
    <w:rsid w:val="00402E2B"/>
    <w:rsid w:val="00403217"/>
    <w:rsid w:val="00403674"/>
    <w:rsid w:val="00403EC7"/>
    <w:rsid w:val="00403F05"/>
    <w:rsid w:val="0040578B"/>
    <w:rsid w:val="00406665"/>
    <w:rsid w:val="00407874"/>
    <w:rsid w:val="00407FA9"/>
    <w:rsid w:val="00411075"/>
    <w:rsid w:val="004127DF"/>
    <w:rsid w:val="00412B9B"/>
    <w:rsid w:val="00415F6B"/>
    <w:rsid w:val="00417812"/>
    <w:rsid w:val="00420D10"/>
    <w:rsid w:val="00421356"/>
    <w:rsid w:val="00427503"/>
    <w:rsid w:val="00430031"/>
    <w:rsid w:val="00432790"/>
    <w:rsid w:val="004351F5"/>
    <w:rsid w:val="00435DB1"/>
    <w:rsid w:val="00435FAB"/>
    <w:rsid w:val="004363CC"/>
    <w:rsid w:val="004366FC"/>
    <w:rsid w:val="00436760"/>
    <w:rsid w:val="00437BEC"/>
    <w:rsid w:val="00440DD7"/>
    <w:rsid w:val="00441F08"/>
    <w:rsid w:val="00442DAB"/>
    <w:rsid w:val="00443939"/>
    <w:rsid w:val="0044395D"/>
    <w:rsid w:val="00443BE7"/>
    <w:rsid w:val="00447BB6"/>
    <w:rsid w:val="004509B2"/>
    <w:rsid w:val="00450D19"/>
    <w:rsid w:val="004518A8"/>
    <w:rsid w:val="00453A3A"/>
    <w:rsid w:val="00453AE6"/>
    <w:rsid w:val="00453BD2"/>
    <w:rsid w:val="004549B2"/>
    <w:rsid w:val="004549EE"/>
    <w:rsid w:val="00455B8A"/>
    <w:rsid w:val="00455DB9"/>
    <w:rsid w:val="0045636D"/>
    <w:rsid w:val="00457556"/>
    <w:rsid w:val="004604F3"/>
    <w:rsid w:val="00461651"/>
    <w:rsid w:val="0046212F"/>
    <w:rsid w:val="00463BE5"/>
    <w:rsid w:val="00465615"/>
    <w:rsid w:val="0046617A"/>
    <w:rsid w:val="0046678C"/>
    <w:rsid w:val="00466DD5"/>
    <w:rsid w:val="00467972"/>
    <w:rsid w:val="00467B31"/>
    <w:rsid w:val="004700C5"/>
    <w:rsid w:val="0047352A"/>
    <w:rsid w:val="0047476B"/>
    <w:rsid w:val="00474FEB"/>
    <w:rsid w:val="00475799"/>
    <w:rsid w:val="00475D64"/>
    <w:rsid w:val="004776E0"/>
    <w:rsid w:val="00477DF8"/>
    <w:rsid w:val="00481132"/>
    <w:rsid w:val="00481846"/>
    <w:rsid w:val="004829C5"/>
    <w:rsid w:val="00482F47"/>
    <w:rsid w:val="00484A5C"/>
    <w:rsid w:val="00490BC8"/>
    <w:rsid w:val="00490BFF"/>
    <w:rsid w:val="00494A6E"/>
    <w:rsid w:val="004959DC"/>
    <w:rsid w:val="004966A3"/>
    <w:rsid w:val="004968D0"/>
    <w:rsid w:val="004968F5"/>
    <w:rsid w:val="004A05F3"/>
    <w:rsid w:val="004A0A28"/>
    <w:rsid w:val="004A116A"/>
    <w:rsid w:val="004A413D"/>
    <w:rsid w:val="004A45E5"/>
    <w:rsid w:val="004A4EE4"/>
    <w:rsid w:val="004A56E4"/>
    <w:rsid w:val="004A6077"/>
    <w:rsid w:val="004A6A80"/>
    <w:rsid w:val="004B0721"/>
    <w:rsid w:val="004B0EDE"/>
    <w:rsid w:val="004B3F07"/>
    <w:rsid w:val="004B6EAA"/>
    <w:rsid w:val="004B78D3"/>
    <w:rsid w:val="004B7C71"/>
    <w:rsid w:val="004C3DCA"/>
    <w:rsid w:val="004C407C"/>
    <w:rsid w:val="004C5D2B"/>
    <w:rsid w:val="004C5F67"/>
    <w:rsid w:val="004C6A1D"/>
    <w:rsid w:val="004C7735"/>
    <w:rsid w:val="004C7C5E"/>
    <w:rsid w:val="004C7D90"/>
    <w:rsid w:val="004D01C8"/>
    <w:rsid w:val="004D0575"/>
    <w:rsid w:val="004D0EB0"/>
    <w:rsid w:val="004D5A35"/>
    <w:rsid w:val="004D5D08"/>
    <w:rsid w:val="004D6B3D"/>
    <w:rsid w:val="004D7E03"/>
    <w:rsid w:val="004E03AF"/>
    <w:rsid w:val="004E2BFC"/>
    <w:rsid w:val="004E4059"/>
    <w:rsid w:val="004E439A"/>
    <w:rsid w:val="004E5A5F"/>
    <w:rsid w:val="004E5D1B"/>
    <w:rsid w:val="004E65B8"/>
    <w:rsid w:val="004E7196"/>
    <w:rsid w:val="004F0620"/>
    <w:rsid w:val="004F1E2B"/>
    <w:rsid w:val="004F21F0"/>
    <w:rsid w:val="004F4A49"/>
    <w:rsid w:val="004F7006"/>
    <w:rsid w:val="004F7EE9"/>
    <w:rsid w:val="005025C7"/>
    <w:rsid w:val="0050293D"/>
    <w:rsid w:val="00503B0F"/>
    <w:rsid w:val="00504D2C"/>
    <w:rsid w:val="00506023"/>
    <w:rsid w:val="0050761F"/>
    <w:rsid w:val="00513047"/>
    <w:rsid w:val="005131A6"/>
    <w:rsid w:val="00515C4A"/>
    <w:rsid w:val="00520B4F"/>
    <w:rsid w:val="005213A1"/>
    <w:rsid w:val="005231E6"/>
    <w:rsid w:val="0052369A"/>
    <w:rsid w:val="005246C1"/>
    <w:rsid w:val="00524B31"/>
    <w:rsid w:val="0053079C"/>
    <w:rsid w:val="00530DDD"/>
    <w:rsid w:val="005326B6"/>
    <w:rsid w:val="00533B05"/>
    <w:rsid w:val="005340B2"/>
    <w:rsid w:val="00537280"/>
    <w:rsid w:val="00537394"/>
    <w:rsid w:val="0054013D"/>
    <w:rsid w:val="00542378"/>
    <w:rsid w:val="005440F0"/>
    <w:rsid w:val="0054463A"/>
    <w:rsid w:val="00545401"/>
    <w:rsid w:val="00547502"/>
    <w:rsid w:val="00547672"/>
    <w:rsid w:val="00547C8B"/>
    <w:rsid w:val="0055021C"/>
    <w:rsid w:val="0055100C"/>
    <w:rsid w:val="005513E2"/>
    <w:rsid w:val="00551C29"/>
    <w:rsid w:val="00553DD4"/>
    <w:rsid w:val="005557E9"/>
    <w:rsid w:val="00555FEF"/>
    <w:rsid w:val="005602E1"/>
    <w:rsid w:val="00562C0B"/>
    <w:rsid w:val="0056380F"/>
    <w:rsid w:val="005638CF"/>
    <w:rsid w:val="00563C2E"/>
    <w:rsid w:val="00563E8D"/>
    <w:rsid w:val="00567856"/>
    <w:rsid w:val="00567F15"/>
    <w:rsid w:val="0057052D"/>
    <w:rsid w:val="00571BD0"/>
    <w:rsid w:val="00572AAD"/>
    <w:rsid w:val="00573012"/>
    <w:rsid w:val="00573C59"/>
    <w:rsid w:val="00575A44"/>
    <w:rsid w:val="00576146"/>
    <w:rsid w:val="00577A43"/>
    <w:rsid w:val="00577C4D"/>
    <w:rsid w:val="0058091A"/>
    <w:rsid w:val="00581D72"/>
    <w:rsid w:val="00583179"/>
    <w:rsid w:val="00586879"/>
    <w:rsid w:val="00587274"/>
    <w:rsid w:val="00590A16"/>
    <w:rsid w:val="00593260"/>
    <w:rsid w:val="00593B22"/>
    <w:rsid w:val="00593BD4"/>
    <w:rsid w:val="00594C81"/>
    <w:rsid w:val="005952FF"/>
    <w:rsid w:val="005955A9"/>
    <w:rsid w:val="005968A6"/>
    <w:rsid w:val="00596DBE"/>
    <w:rsid w:val="00597356"/>
    <w:rsid w:val="00597C73"/>
    <w:rsid w:val="005A217C"/>
    <w:rsid w:val="005A2210"/>
    <w:rsid w:val="005A5CF8"/>
    <w:rsid w:val="005A610B"/>
    <w:rsid w:val="005B060D"/>
    <w:rsid w:val="005B1D89"/>
    <w:rsid w:val="005B3D18"/>
    <w:rsid w:val="005B3ED2"/>
    <w:rsid w:val="005B410A"/>
    <w:rsid w:val="005B4A93"/>
    <w:rsid w:val="005B5EBF"/>
    <w:rsid w:val="005B6074"/>
    <w:rsid w:val="005B6131"/>
    <w:rsid w:val="005B69AC"/>
    <w:rsid w:val="005B77CF"/>
    <w:rsid w:val="005B7B99"/>
    <w:rsid w:val="005C43A6"/>
    <w:rsid w:val="005C4577"/>
    <w:rsid w:val="005C4F05"/>
    <w:rsid w:val="005C54C7"/>
    <w:rsid w:val="005C69B2"/>
    <w:rsid w:val="005C6CA0"/>
    <w:rsid w:val="005D1579"/>
    <w:rsid w:val="005D28F2"/>
    <w:rsid w:val="005D2AC4"/>
    <w:rsid w:val="005D3DE4"/>
    <w:rsid w:val="005D7ADF"/>
    <w:rsid w:val="005E297F"/>
    <w:rsid w:val="005E2D7F"/>
    <w:rsid w:val="005E462C"/>
    <w:rsid w:val="005E4F84"/>
    <w:rsid w:val="005E5F38"/>
    <w:rsid w:val="005E77F0"/>
    <w:rsid w:val="005E789B"/>
    <w:rsid w:val="005E79EF"/>
    <w:rsid w:val="005F0B22"/>
    <w:rsid w:val="005F161E"/>
    <w:rsid w:val="005F1FF5"/>
    <w:rsid w:val="005F2EC2"/>
    <w:rsid w:val="005F2FBA"/>
    <w:rsid w:val="005F3889"/>
    <w:rsid w:val="005F5A4E"/>
    <w:rsid w:val="005F5EFF"/>
    <w:rsid w:val="005F7162"/>
    <w:rsid w:val="006009A3"/>
    <w:rsid w:val="00601310"/>
    <w:rsid w:val="00603080"/>
    <w:rsid w:val="00603E8D"/>
    <w:rsid w:val="006042E1"/>
    <w:rsid w:val="00607527"/>
    <w:rsid w:val="00611326"/>
    <w:rsid w:val="006116F5"/>
    <w:rsid w:val="00611FD2"/>
    <w:rsid w:val="00612D06"/>
    <w:rsid w:val="00615E98"/>
    <w:rsid w:val="00616C21"/>
    <w:rsid w:val="006177BD"/>
    <w:rsid w:val="00617802"/>
    <w:rsid w:val="00620455"/>
    <w:rsid w:val="006239C2"/>
    <w:rsid w:val="00627882"/>
    <w:rsid w:val="006309EB"/>
    <w:rsid w:val="006317C4"/>
    <w:rsid w:val="00631F29"/>
    <w:rsid w:val="00632FAF"/>
    <w:rsid w:val="00633869"/>
    <w:rsid w:val="00633E70"/>
    <w:rsid w:val="006356B4"/>
    <w:rsid w:val="00636135"/>
    <w:rsid w:val="006379BB"/>
    <w:rsid w:val="00637BE6"/>
    <w:rsid w:val="00640B6E"/>
    <w:rsid w:val="00641461"/>
    <w:rsid w:val="006423E1"/>
    <w:rsid w:val="00642946"/>
    <w:rsid w:val="00642B46"/>
    <w:rsid w:val="00644065"/>
    <w:rsid w:val="00644C54"/>
    <w:rsid w:val="0064533C"/>
    <w:rsid w:val="00646B28"/>
    <w:rsid w:val="00653384"/>
    <w:rsid w:val="00653BCC"/>
    <w:rsid w:val="00653E96"/>
    <w:rsid w:val="0065485E"/>
    <w:rsid w:val="00655EAE"/>
    <w:rsid w:val="00656F3B"/>
    <w:rsid w:val="00660178"/>
    <w:rsid w:val="00661629"/>
    <w:rsid w:val="00661C70"/>
    <w:rsid w:val="00663518"/>
    <w:rsid w:val="00663AE7"/>
    <w:rsid w:val="00667F9B"/>
    <w:rsid w:val="00672661"/>
    <w:rsid w:val="0067274D"/>
    <w:rsid w:val="0067406C"/>
    <w:rsid w:val="00677D6D"/>
    <w:rsid w:val="0068012F"/>
    <w:rsid w:val="006802A4"/>
    <w:rsid w:val="006809F0"/>
    <w:rsid w:val="00681AA1"/>
    <w:rsid w:val="0068205B"/>
    <w:rsid w:val="00683D48"/>
    <w:rsid w:val="0068656E"/>
    <w:rsid w:val="00687294"/>
    <w:rsid w:val="00687B61"/>
    <w:rsid w:val="00691498"/>
    <w:rsid w:val="006943A2"/>
    <w:rsid w:val="00694D5A"/>
    <w:rsid w:val="006950BF"/>
    <w:rsid w:val="00695EE4"/>
    <w:rsid w:val="006962C3"/>
    <w:rsid w:val="00697ED4"/>
    <w:rsid w:val="006A0FE7"/>
    <w:rsid w:val="006A1470"/>
    <w:rsid w:val="006A45E9"/>
    <w:rsid w:val="006A6A33"/>
    <w:rsid w:val="006A73D7"/>
    <w:rsid w:val="006B1B24"/>
    <w:rsid w:val="006B2203"/>
    <w:rsid w:val="006B3988"/>
    <w:rsid w:val="006C10DD"/>
    <w:rsid w:val="006C25C3"/>
    <w:rsid w:val="006C36E6"/>
    <w:rsid w:val="006C383D"/>
    <w:rsid w:val="006C5161"/>
    <w:rsid w:val="006C6032"/>
    <w:rsid w:val="006C6679"/>
    <w:rsid w:val="006C721C"/>
    <w:rsid w:val="006D1906"/>
    <w:rsid w:val="006D27F3"/>
    <w:rsid w:val="006D33EE"/>
    <w:rsid w:val="006D3C99"/>
    <w:rsid w:val="006D48C2"/>
    <w:rsid w:val="006D49EE"/>
    <w:rsid w:val="006D4DC9"/>
    <w:rsid w:val="006D5181"/>
    <w:rsid w:val="006D7311"/>
    <w:rsid w:val="006D7B3A"/>
    <w:rsid w:val="006E2C62"/>
    <w:rsid w:val="006E56EF"/>
    <w:rsid w:val="006E682D"/>
    <w:rsid w:val="006E7F7A"/>
    <w:rsid w:val="006F07A5"/>
    <w:rsid w:val="006F0A3C"/>
    <w:rsid w:val="006F0AA3"/>
    <w:rsid w:val="006F1000"/>
    <w:rsid w:val="006F6321"/>
    <w:rsid w:val="006F7309"/>
    <w:rsid w:val="0070185D"/>
    <w:rsid w:val="007026E9"/>
    <w:rsid w:val="00702DB6"/>
    <w:rsid w:val="007043C1"/>
    <w:rsid w:val="00704458"/>
    <w:rsid w:val="007055C3"/>
    <w:rsid w:val="00705A47"/>
    <w:rsid w:val="00706FED"/>
    <w:rsid w:val="007072D0"/>
    <w:rsid w:val="00707F79"/>
    <w:rsid w:val="0071007A"/>
    <w:rsid w:val="0071046B"/>
    <w:rsid w:val="0071377D"/>
    <w:rsid w:val="0071479D"/>
    <w:rsid w:val="00715AC7"/>
    <w:rsid w:val="0071661D"/>
    <w:rsid w:val="00716EA6"/>
    <w:rsid w:val="00717195"/>
    <w:rsid w:val="007173A5"/>
    <w:rsid w:val="007174C9"/>
    <w:rsid w:val="007174CB"/>
    <w:rsid w:val="00717F85"/>
    <w:rsid w:val="007206B7"/>
    <w:rsid w:val="00721053"/>
    <w:rsid w:val="0072133B"/>
    <w:rsid w:val="0072190F"/>
    <w:rsid w:val="007238A9"/>
    <w:rsid w:val="007238E8"/>
    <w:rsid w:val="00724F4E"/>
    <w:rsid w:val="00725447"/>
    <w:rsid w:val="00725ED7"/>
    <w:rsid w:val="00727A93"/>
    <w:rsid w:val="00727B62"/>
    <w:rsid w:val="00734684"/>
    <w:rsid w:val="007347F3"/>
    <w:rsid w:val="007351D6"/>
    <w:rsid w:val="0073532E"/>
    <w:rsid w:val="007375AF"/>
    <w:rsid w:val="007405A3"/>
    <w:rsid w:val="00742DC4"/>
    <w:rsid w:val="00742DFF"/>
    <w:rsid w:val="007446E8"/>
    <w:rsid w:val="007464D0"/>
    <w:rsid w:val="00751DAE"/>
    <w:rsid w:val="00751E35"/>
    <w:rsid w:val="007529CE"/>
    <w:rsid w:val="007530E4"/>
    <w:rsid w:val="007545C0"/>
    <w:rsid w:val="00755CD7"/>
    <w:rsid w:val="0075604F"/>
    <w:rsid w:val="0076014E"/>
    <w:rsid w:val="00760B8C"/>
    <w:rsid w:val="00760E61"/>
    <w:rsid w:val="007612AC"/>
    <w:rsid w:val="0076152B"/>
    <w:rsid w:val="00761C5C"/>
    <w:rsid w:val="00762938"/>
    <w:rsid w:val="00764199"/>
    <w:rsid w:val="00764B70"/>
    <w:rsid w:val="00764D10"/>
    <w:rsid w:val="00765B84"/>
    <w:rsid w:val="007670B9"/>
    <w:rsid w:val="00767DE0"/>
    <w:rsid w:val="00770C69"/>
    <w:rsid w:val="0077134D"/>
    <w:rsid w:val="00771C54"/>
    <w:rsid w:val="00772C56"/>
    <w:rsid w:val="00773777"/>
    <w:rsid w:val="0077431E"/>
    <w:rsid w:val="007751E5"/>
    <w:rsid w:val="007766E5"/>
    <w:rsid w:val="007802DF"/>
    <w:rsid w:val="00780FFA"/>
    <w:rsid w:val="007820BD"/>
    <w:rsid w:val="00782724"/>
    <w:rsid w:val="00783013"/>
    <w:rsid w:val="00787955"/>
    <w:rsid w:val="0079269B"/>
    <w:rsid w:val="0079285A"/>
    <w:rsid w:val="00792DB5"/>
    <w:rsid w:val="00793AA4"/>
    <w:rsid w:val="007A004C"/>
    <w:rsid w:val="007A2C9D"/>
    <w:rsid w:val="007A2E77"/>
    <w:rsid w:val="007A44F9"/>
    <w:rsid w:val="007A561E"/>
    <w:rsid w:val="007A65D3"/>
    <w:rsid w:val="007A6890"/>
    <w:rsid w:val="007B1D6E"/>
    <w:rsid w:val="007B39D3"/>
    <w:rsid w:val="007B4452"/>
    <w:rsid w:val="007B4533"/>
    <w:rsid w:val="007B570C"/>
    <w:rsid w:val="007B6E0F"/>
    <w:rsid w:val="007C04B0"/>
    <w:rsid w:val="007C05C8"/>
    <w:rsid w:val="007C0E3D"/>
    <w:rsid w:val="007C0EC5"/>
    <w:rsid w:val="007C1180"/>
    <w:rsid w:val="007C18E6"/>
    <w:rsid w:val="007C1C66"/>
    <w:rsid w:val="007C332C"/>
    <w:rsid w:val="007C3DE3"/>
    <w:rsid w:val="007D1644"/>
    <w:rsid w:val="007D17ED"/>
    <w:rsid w:val="007D44C0"/>
    <w:rsid w:val="007D4679"/>
    <w:rsid w:val="007D5869"/>
    <w:rsid w:val="007D7EA8"/>
    <w:rsid w:val="007E1F23"/>
    <w:rsid w:val="007E290B"/>
    <w:rsid w:val="007E2AC9"/>
    <w:rsid w:val="007E3879"/>
    <w:rsid w:val="007E6740"/>
    <w:rsid w:val="007E7ECB"/>
    <w:rsid w:val="007F02DF"/>
    <w:rsid w:val="007F0E5F"/>
    <w:rsid w:val="007F2EB3"/>
    <w:rsid w:val="007F2EDA"/>
    <w:rsid w:val="007F45B2"/>
    <w:rsid w:val="007F66BE"/>
    <w:rsid w:val="00800770"/>
    <w:rsid w:val="00801B75"/>
    <w:rsid w:val="00801CDA"/>
    <w:rsid w:val="00802486"/>
    <w:rsid w:val="00804B46"/>
    <w:rsid w:val="008067A1"/>
    <w:rsid w:val="00810ABF"/>
    <w:rsid w:val="00810AF5"/>
    <w:rsid w:val="00811098"/>
    <w:rsid w:val="00811371"/>
    <w:rsid w:val="008128C7"/>
    <w:rsid w:val="00813573"/>
    <w:rsid w:val="00814054"/>
    <w:rsid w:val="00814338"/>
    <w:rsid w:val="008157B1"/>
    <w:rsid w:val="00815B25"/>
    <w:rsid w:val="00815D33"/>
    <w:rsid w:val="008162D9"/>
    <w:rsid w:val="00816DF5"/>
    <w:rsid w:val="00817606"/>
    <w:rsid w:val="00820CDE"/>
    <w:rsid w:val="00821840"/>
    <w:rsid w:val="00824140"/>
    <w:rsid w:val="00824287"/>
    <w:rsid w:val="008242F0"/>
    <w:rsid w:val="0082581F"/>
    <w:rsid w:val="00827488"/>
    <w:rsid w:val="00831F9E"/>
    <w:rsid w:val="0083224E"/>
    <w:rsid w:val="00833439"/>
    <w:rsid w:val="00835A04"/>
    <w:rsid w:val="00835B94"/>
    <w:rsid w:val="00840FAF"/>
    <w:rsid w:val="008418AA"/>
    <w:rsid w:val="00843E51"/>
    <w:rsid w:val="00844B87"/>
    <w:rsid w:val="008468BD"/>
    <w:rsid w:val="00847A6A"/>
    <w:rsid w:val="00850D80"/>
    <w:rsid w:val="00851ACD"/>
    <w:rsid w:val="00853028"/>
    <w:rsid w:val="00854029"/>
    <w:rsid w:val="008540C7"/>
    <w:rsid w:val="00854E37"/>
    <w:rsid w:val="0085515F"/>
    <w:rsid w:val="00855B4B"/>
    <w:rsid w:val="0085697A"/>
    <w:rsid w:val="008601D9"/>
    <w:rsid w:val="008614D3"/>
    <w:rsid w:val="00861C1C"/>
    <w:rsid w:val="00864863"/>
    <w:rsid w:val="008651C1"/>
    <w:rsid w:val="0086727C"/>
    <w:rsid w:val="0087379C"/>
    <w:rsid w:val="00873CD0"/>
    <w:rsid w:val="00875470"/>
    <w:rsid w:val="00876578"/>
    <w:rsid w:val="00876E29"/>
    <w:rsid w:val="00880938"/>
    <w:rsid w:val="00881324"/>
    <w:rsid w:val="00883CA3"/>
    <w:rsid w:val="00883E68"/>
    <w:rsid w:val="00886021"/>
    <w:rsid w:val="00886832"/>
    <w:rsid w:val="00886B72"/>
    <w:rsid w:val="00887B4F"/>
    <w:rsid w:val="00890CD1"/>
    <w:rsid w:val="00894C76"/>
    <w:rsid w:val="00895C4A"/>
    <w:rsid w:val="008A14B1"/>
    <w:rsid w:val="008A14B7"/>
    <w:rsid w:val="008A233F"/>
    <w:rsid w:val="008A3665"/>
    <w:rsid w:val="008A3F87"/>
    <w:rsid w:val="008A7BB8"/>
    <w:rsid w:val="008B003F"/>
    <w:rsid w:val="008B2A46"/>
    <w:rsid w:val="008B2A96"/>
    <w:rsid w:val="008B369D"/>
    <w:rsid w:val="008B41F2"/>
    <w:rsid w:val="008B456C"/>
    <w:rsid w:val="008B4F05"/>
    <w:rsid w:val="008B6E4D"/>
    <w:rsid w:val="008B72AB"/>
    <w:rsid w:val="008C57D9"/>
    <w:rsid w:val="008C5F29"/>
    <w:rsid w:val="008D0803"/>
    <w:rsid w:val="008D2E29"/>
    <w:rsid w:val="008D6B70"/>
    <w:rsid w:val="008D775A"/>
    <w:rsid w:val="008E0095"/>
    <w:rsid w:val="008E17C8"/>
    <w:rsid w:val="008E3366"/>
    <w:rsid w:val="008E3A9D"/>
    <w:rsid w:val="008E48DE"/>
    <w:rsid w:val="008E4DBC"/>
    <w:rsid w:val="008E5AC1"/>
    <w:rsid w:val="008E683E"/>
    <w:rsid w:val="008E7F7C"/>
    <w:rsid w:val="008F288F"/>
    <w:rsid w:val="008F3775"/>
    <w:rsid w:val="008F497A"/>
    <w:rsid w:val="008F598E"/>
    <w:rsid w:val="008F6C55"/>
    <w:rsid w:val="008F7E8F"/>
    <w:rsid w:val="00902C0C"/>
    <w:rsid w:val="00902D3D"/>
    <w:rsid w:val="009040BA"/>
    <w:rsid w:val="009046E7"/>
    <w:rsid w:val="00904AE7"/>
    <w:rsid w:val="00906713"/>
    <w:rsid w:val="00906A3A"/>
    <w:rsid w:val="00910891"/>
    <w:rsid w:val="00910D95"/>
    <w:rsid w:val="00911046"/>
    <w:rsid w:val="009112E4"/>
    <w:rsid w:val="00913145"/>
    <w:rsid w:val="00913903"/>
    <w:rsid w:val="00913C05"/>
    <w:rsid w:val="00913CEA"/>
    <w:rsid w:val="00913F5F"/>
    <w:rsid w:val="009150C5"/>
    <w:rsid w:val="00916C10"/>
    <w:rsid w:val="00917D42"/>
    <w:rsid w:val="009203B8"/>
    <w:rsid w:val="009209E8"/>
    <w:rsid w:val="009216E5"/>
    <w:rsid w:val="00922F54"/>
    <w:rsid w:val="009233D6"/>
    <w:rsid w:val="009246E1"/>
    <w:rsid w:val="00924849"/>
    <w:rsid w:val="009249FF"/>
    <w:rsid w:val="00924C77"/>
    <w:rsid w:val="00925176"/>
    <w:rsid w:val="00930218"/>
    <w:rsid w:val="00931693"/>
    <w:rsid w:val="00933FD2"/>
    <w:rsid w:val="00934188"/>
    <w:rsid w:val="00937AA4"/>
    <w:rsid w:val="009408D3"/>
    <w:rsid w:val="009414F2"/>
    <w:rsid w:val="009430E8"/>
    <w:rsid w:val="00943ACE"/>
    <w:rsid w:val="00944B3A"/>
    <w:rsid w:val="009452AB"/>
    <w:rsid w:val="00946927"/>
    <w:rsid w:val="009473D7"/>
    <w:rsid w:val="00947F79"/>
    <w:rsid w:val="00950A7A"/>
    <w:rsid w:val="009519E9"/>
    <w:rsid w:val="00951FEB"/>
    <w:rsid w:val="00955647"/>
    <w:rsid w:val="00955C64"/>
    <w:rsid w:val="00956D56"/>
    <w:rsid w:val="0096018F"/>
    <w:rsid w:val="009616F7"/>
    <w:rsid w:val="00962158"/>
    <w:rsid w:val="00962212"/>
    <w:rsid w:val="00962606"/>
    <w:rsid w:val="00962806"/>
    <w:rsid w:val="00962956"/>
    <w:rsid w:val="00963381"/>
    <w:rsid w:val="00963969"/>
    <w:rsid w:val="009704E6"/>
    <w:rsid w:val="00974127"/>
    <w:rsid w:val="0097506D"/>
    <w:rsid w:val="00975848"/>
    <w:rsid w:val="00981FF3"/>
    <w:rsid w:val="009835DA"/>
    <w:rsid w:val="00983CC1"/>
    <w:rsid w:val="00985E3D"/>
    <w:rsid w:val="00987B07"/>
    <w:rsid w:val="00991393"/>
    <w:rsid w:val="00991679"/>
    <w:rsid w:val="009929BE"/>
    <w:rsid w:val="00992D0E"/>
    <w:rsid w:val="009930EE"/>
    <w:rsid w:val="00995205"/>
    <w:rsid w:val="00996525"/>
    <w:rsid w:val="009A01AF"/>
    <w:rsid w:val="009A01BC"/>
    <w:rsid w:val="009A097C"/>
    <w:rsid w:val="009A17EF"/>
    <w:rsid w:val="009A24BA"/>
    <w:rsid w:val="009A3C47"/>
    <w:rsid w:val="009A4428"/>
    <w:rsid w:val="009A4614"/>
    <w:rsid w:val="009A5970"/>
    <w:rsid w:val="009A67F3"/>
    <w:rsid w:val="009B0D61"/>
    <w:rsid w:val="009B1D10"/>
    <w:rsid w:val="009B2387"/>
    <w:rsid w:val="009B26D3"/>
    <w:rsid w:val="009B3B09"/>
    <w:rsid w:val="009C0B3D"/>
    <w:rsid w:val="009C0BEF"/>
    <w:rsid w:val="009C170D"/>
    <w:rsid w:val="009C1D8A"/>
    <w:rsid w:val="009C25C2"/>
    <w:rsid w:val="009C3B1F"/>
    <w:rsid w:val="009C3C10"/>
    <w:rsid w:val="009C4218"/>
    <w:rsid w:val="009C71AD"/>
    <w:rsid w:val="009C7F7B"/>
    <w:rsid w:val="009D0370"/>
    <w:rsid w:val="009D097C"/>
    <w:rsid w:val="009D0A93"/>
    <w:rsid w:val="009D17BB"/>
    <w:rsid w:val="009D3E56"/>
    <w:rsid w:val="009D46EF"/>
    <w:rsid w:val="009D58AA"/>
    <w:rsid w:val="009D63FC"/>
    <w:rsid w:val="009D719C"/>
    <w:rsid w:val="009D7E69"/>
    <w:rsid w:val="009E0D40"/>
    <w:rsid w:val="009E1B2B"/>
    <w:rsid w:val="009E31B4"/>
    <w:rsid w:val="009E3FD6"/>
    <w:rsid w:val="009E4391"/>
    <w:rsid w:val="009E5DA3"/>
    <w:rsid w:val="009E7AC3"/>
    <w:rsid w:val="009F15A7"/>
    <w:rsid w:val="009F7A5D"/>
    <w:rsid w:val="00A000E6"/>
    <w:rsid w:val="00A01F48"/>
    <w:rsid w:val="00A02908"/>
    <w:rsid w:val="00A03B90"/>
    <w:rsid w:val="00A06100"/>
    <w:rsid w:val="00A06AAD"/>
    <w:rsid w:val="00A07154"/>
    <w:rsid w:val="00A07AC7"/>
    <w:rsid w:val="00A10019"/>
    <w:rsid w:val="00A1019F"/>
    <w:rsid w:val="00A109CB"/>
    <w:rsid w:val="00A12022"/>
    <w:rsid w:val="00A13C18"/>
    <w:rsid w:val="00A1471C"/>
    <w:rsid w:val="00A16246"/>
    <w:rsid w:val="00A162E6"/>
    <w:rsid w:val="00A16FA4"/>
    <w:rsid w:val="00A17ACF"/>
    <w:rsid w:val="00A17FE1"/>
    <w:rsid w:val="00A20797"/>
    <w:rsid w:val="00A21046"/>
    <w:rsid w:val="00A248BB"/>
    <w:rsid w:val="00A255C4"/>
    <w:rsid w:val="00A26284"/>
    <w:rsid w:val="00A27506"/>
    <w:rsid w:val="00A33D50"/>
    <w:rsid w:val="00A342C6"/>
    <w:rsid w:val="00A35802"/>
    <w:rsid w:val="00A36268"/>
    <w:rsid w:val="00A376FB"/>
    <w:rsid w:val="00A40DD0"/>
    <w:rsid w:val="00A41D85"/>
    <w:rsid w:val="00A42774"/>
    <w:rsid w:val="00A43041"/>
    <w:rsid w:val="00A4554B"/>
    <w:rsid w:val="00A4557F"/>
    <w:rsid w:val="00A4579A"/>
    <w:rsid w:val="00A46AAC"/>
    <w:rsid w:val="00A4793C"/>
    <w:rsid w:val="00A47ACD"/>
    <w:rsid w:val="00A51C70"/>
    <w:rsid w:val="00A520D2"/>
    <w:rsid w:val="00A52EA1"/>
    <w:rsid w:val="00A5359A"/>
    <w:rsid w:val="00A54AA5"/>
    <w:rsid w:val="00A54E92"/>
    <w:rsid w:val="00A55203"/>
    <w:rsid w:val="00A56137"/>
    <w:rsid w:val="00A567FA"/>
    <w:rsid w:val="00A6108D"/>
    <w:rsid w:val="00A61D6B"/>
    <w:rsid w:val="00A62ACC"/>
    <w:rsid w:val="00A62D8F"/>
    <w:rsid w:val="00A62DBC"/>
    <w:rsid w:val="00A6313D"/>
    <w:rsid w:val="00A640E1"/>
    <w:rsid w:val="00A6578D"/>
    <w:rsid w:val="00A730CA"/>
    <w:rsid w:val="00A740F6"/>
    <w:rsid w:val="00A76157"/>
    <w:rsid w:val="00A76541"/>
    <w:rsid w:val="00A77A61"/>
    <w:rsid w:val="00A80FAE"/>
    <w:rsid w:val="00A837E2"/>
    <w:rsid w:val="00A83BD1"/>
    <w:rsid w:val="00A83D73"/>
    <w:rsid w:val="00A83FE9"/>
    <w:rsid w:val="00A856F8"/>
    <w:rsid w:val="00A86F02"/>
    <w:rsid w:val="00A90F40"/>
    <w:rsid w:val="00A92109"/>
    <w:rsid w:val="00A92C60"/>
    <w:rsid w:val="00A9362D"/>
    <w:rsid w:val="00A94BED"/>
    <w:rsid w:val="00A94C86"/>
    <w:rsid w:val="00A95CE2"/>
    <w:rsid w:val="00A966AB"/>
    <w:rsid w:val="00A97523"/>
    <w:rsid w:val="00AA1143"/>
    <w:rsid w:val="00AA4D6F"/>
    <w:rsid w:val="00AA5293"/>
    <w:rsid w:val="00AA6E0B"/>
    <w:rsid w:val="00AB0D9B"/>
    <w:rsid w:val="00AB1360"/>
    <w:rsid w:val="00AB22DB"/>
    <w:rsid w:val="00AB338C"/>
    <w:rsid w:val="00AB5626"/>
    <w:rsid w:val="00AB5CF5"/>
    <w:rsid w:val="00AB65DA"/>
    <w:rsid w:val="00AB7C0F"/>
    <w:rsid w:val="00AB7DE6"/>
    <w:rsid w:val="00AC06C4"/>
    <w:rsid w:val="00AC1626"/>
    <w:rsid w:val="00AC1BDC"/>
    <w:rsid w:val="00AC22F3"/>
    <w:rsid w:val="00AC43AD"/>
    <w:rsid w:val="00AC4439"/>
    <w:rsid w:val="00AC4480"/>
    <w:rsid w:val="00AC5759"/>
    <w:rsid w:val="00AC7F0E"/>
    <w:rsid w:val="00AD01EF"/>
    <w:rsid w:val="00AD081E"/>
    <w:rsid w:val="00AD0BCD"/>
    <w:rsid w:val="00AD14B7"/>
    <w:rsid w:val="00AD1882"/>
    <w:rsid w:val="00AD19A6"/>
    <w:rsid w:val="00AD1C7E"/>
    <w:rsid w:val="00AD1F19"/>
    <w:rsid w:val="00AD3262"/>
    <w:rsid w:val="00AD62A2"/>
    <w:rsid w:val="00AD6412"/>
    <w:rsid w:val="00AD6542"/>
    <w:rsid w:val="00AD6B86"/>
    <w:rsid w:val="00AD727B"/>
    <w:rsid w:val="00AD77A0"/>
    <w:rsid w:val="00AE0240"/>
    <w:rsid w:val="00AE1539"/>
    <w:rsid w:val="00AE3A42"/>
    <w:rsid w:val="00AE3A4A"/>
    <w:rsid w:val="00AE3B38"/>
    <w:rsid w:val="00AE3F6E"/>
    <w:rsid w:val="00AE47F0"/>
    <w:rsid w:val="00AE4E6B"/>
    <w:rsid w:val="00AE5E51"/>
    <w:rsid w:val="00AF1B56"/>
    <w:rsid w:val="00AF1C1B"/>
    <w:rsid w:val="00AF1ECD"/>
    <w:rsid w:val="00AF2007"/>
    <w:rsid w:val="00AF228A"/>
    <w:rsid w:val="00AF25E1"/>
    <w:rsid w:val="00AF26FD"/>
    <w:rsid w:val="00AF31D8"/>
    <w:rsid w:val="00AF38DE"/>
    <w:rsid w:val="00AF4AA4"/>
    <w:rsid w:val="00AF4C4F"/>
    <w:rsid w:val="00B0007E"/>
    <w:rsid w:val="00B01574"/>
    <w:rsid w:val="00B01B26"/>
    <w:rsid w:val="00B03863"/>
    <w:rsid w:val="00B03D13"/>
    <w:rsid w:val="00B04AAA"/>
    <w:rsid w:val="00B0682E"/>
    <w:rsid w:val="00B07C70"/>
    <w:rsid w:val="00B108F6"/>
    <w:rsid w:val="00B109F0"/>
    <w:rsid w:val="00B10EBA"/>
    <w:rsid w:val="00B11959"/>
    <w:rsid w:val="00B13A0C"/>
    <w:rsid w:val="00B13F47"/>
    <w:rsid w:val="00B15006"/>
    <w:rsid w:val="00B1568E"/>
    <w:rsid w:val="00B15DD1"/>
    <w:rsid w:val="00B179F7"/>
    <w:rsid w:val="00B21A4A"/>
    <w:rsid w:val="00B22CAF"/>
    <w:rsid w:val="00B235F3"/>
    <w:rsid w:val="00B24395"/>
    <w:rsid w:val="00B26135"/>
    <w:rsid w:val="00B26A2F"/>
    <w:rsid w:val="00B31332"/>
    <w:rsid w:val="00B313DA"/>
    <w:rsid w:val="00B325CE"/>
    <w:rsid w:val="00B329C2"/>
    <w:rsid w:val="00B33A61"/>
    <w:rsid w:val="00B358F7"/>
    <w:rsid w:val="00B367DD"/>
    <w:rsid w:val="00B36DC8"/>
    <w:rsid w:val="00B37166"/>
    <w:rsid w:val="00B404C5"/>
    <w:rsid w:val="00B40DDC"/>
    <w:rsid w:val="00B413AB"/>
    <w:rsid w:val="00B425B3"/>
    <w:rsid w:val="00B433B7"/>
    <w:rsid w:val="00B43BDA"/>
    <w:rsid w:val="00B4592B"/>
    <w:rsid w:val="00B46417"/>
    <w:rsid w:val="00B47F78"/>
    <w:rsid w:val="00B5003A"/>
    <w:rsid w:val="00B506E7"/>
    <w:rsid w:val="00B51406"/>
    <w:rsid w:val="00B51810"/>
    <w:rsid w:val="00B51EDF"/>
    <w:rsid w:val="00B524E3"/>
    <w:rsid w:val="00B53291"/>
    <w:rsid w:val="00B54E00"/>
    <w:rsid w:val="00B54F59"/>
    <w:rsid w:val="00B56400"/>
    <w:rsid w:val="00B5684C"/>
    <w:rsid w:val="00B574CF"/>
    <w:rsid w:val="00B576AB"/>
    <w:rsid w:val="00B579D8"/>
    <w:rsid w:val="00B602DC"/>
    <w:rsid w:val="00B61582"/>
    <w:rsid w:val="00B62067"/>
    <w:rsid w:val="00B623F9"/>
    <w:rsid w:val="00B638A5"/>
    <w:rsid w:val="00B6436E"/>
    <w:rsid w:val="00B6459F"/>
    <w:rsid w:val="00B6612A"/>
    <w:rsid w:val="00B668A3"/>
    <w:rsid w:val="00B670CA"/>
    <w:rsid w:val="00B67829"/>
    <w:rsid w:val="00B7199B"/>
    <w:rsid w:val="00B73206"/>
    <w:rsid w:val="00B733C9"/>
    <w:rsid w:val="00B752AD"/>
    <w:rsid w:val="00B756F1"/>
    <w:rsid w:val="00B75A1A"/>
    <w:rsid w:val="00B75DEE"/>
    <w:rsid w:val="00B76935"/>
    <w:rsid w:val="00B77BF5"/>
    <w:rsid w:val="00B8046A"/>
    <w:rsid w:val="00B824C7"/>
    <w:rsid w:val="00B82878"/>
    <w:rsid w:val="00B83076"/>
    <w:rsid w:val="00B84626"/>
    <w:rsid w:val="00B8551F"/>
    <w:rsid w:val="00B855F0"/>
    <w:rsid w:val="00B859BD"/>
    <w:rsid w:val="00B85D6F"/>
    <w:rsid w:val="00B869F7"/>
    <w:rsid w:val="00B87A02"/>
    <w:rsid w:val="00B904DD"/>
    <w:rsid w:val="00B912CD"/>
    <w:rsid w:val="00B91346"/>
    <w:rsid w:val="00B91AD5"/>
    <w:rsid w:val="00B91FEB"/>
    <w:rsid w:val="00B92C7A"/>
    <w:rsid w:val="00B93667"/>
    <w:rsid w:val="00B93E0A"/>
    <w:rsid w:val="00B941DD"/>
    <w:rsid w:val="00B94AB1"/>
    <w:rsid w:val="00B9552D"/>
    <w:rsid w:val="00B9625A"/>
    <w:rsid w:val="00BA092F"/>
    <w:rsid w:val="00BA0D98"/>
    <w:rsid w:val="00BA1F09"/>
    <w:rsid w:val="00BA1F2F"/>
    <w:rsid w:val="00BA2457"/>
    <w:rsid w:val="00BA29F4"/>
    <w:rsid w:val="00BA4F97"/>
    <w:rsid w:val="00BA5A49"/>
    <w:rsid w:val="00BA7C22"/>
    <w:rsid w:val="00BB0748"/>
    <w:rsid w:val="00BB2249"/>
    <w:rsid w:val="00BB47F6"/>
    <w:rsid w:val="00BB7BAC"/>
    <w:rsid w:val="00BC1373"/>
    <w:rsid w:val="00BC3FEE"/>
    <w:rsid w:val="00BC4A3E"/>
    <w:rsid w:val="00BC4F02"/>
    <w:rsid w:val="00BC5736"/>
    <w:rsid w:val="00BC6400"/>
    <w:rsid w:val="00BC715A"/>
    <w:rsid w:val="00BC760B"/>
    <w:rsid w:val="00BC7D6F"/>
    <w:rsid w:val="00BD2114"/>
    <w:rsid w:val="00BD260E"/>
    <w:rsid w:val="00BD3655"/>
    <w:rsid w:val="00BD36DB"/>
    <w:rsid w:val="00BD3AC8"/>
    <w:rsid w:val="00BD3EE0"/>
    <w:rsid w:val="00BD3EE5"/>
    <w:rsid w:val="00BD3F00"/>
    <w:rsid w:val="00BD57D2"/>
    <w:rsid w:val="00BD5EB4"/>
    <w:rsid w:val="00BD6845"/>
    <w:rsid w:val="00BE1916"/>
    <w:rsid w:val="00BE2AB5"/>
    <w:rsid w:val="00BE313A"/>
    <w:rsid w:val="00BE35EF"/>
    <w:rsid w:val="00BE62A7"/>
    <w:rsid w:val="00BE7832"/>
    <w:rsid w:val="00BE7900"/>
    <w:rsid w:val="00BE7D08"/>
    <w:rsid w:val="00BF1461"/>
    <w:rsid w:val="00BF1F74"/>
    <w:rsid w:val="00BF3C7B"/>
    <w:rsid w:val="00BF45B0"/>
    <w:rsid w:val="00BF5C98"/>
    <w:rsid w:val="00BF7FD2"/>
    <w:rsid w:val="00C02210"/>
    <w:rsid w:val="00C02635"/>
    <w:rsid w:val="00C026D3"/>
    <w:rsid w:val="00C05365"/>
    <w:rsid w:val="00C0690B"/>
    <w:rsid w:val="00C06AD9"/>
    <w:rsid w:val="00C077C0"/>
    <w:rsid w:val="00C077FC"/>
    <w:rsid w:val="00C07DDE"/>
    <w:rsid w:val="00C12189"/>
    <w:rsid w:val="00C12674"/>
    <w:rsid w:val="00C12F0C"/>
    <w:rsid w:val="00C137DA"/>
    <w:rsid w:val="00C167EF"/>
    <w:rsid w:val="00C16B93"/>
    <w:rsid w:val="00C17B9F"/>
    <w:rsid w:val="00C2180A"/>
    <w:rsid w:val="00C21895"/>
    <w:rsid w:val="00C22180"/>
    <w:rsid w:val="00C22F00"/>
    <w:rsid w:val="00C23EDA"/>
    <w:rsid w:val="00C24599"/>
    <w:rsid w:val="00C257CB"/>
    <w:rsid w:val="00C25BFA"/>
    <w:rsid w:val="00C25DEC"/>
    <w:rsid w:val="00C26766"/>
    <w:rsid w:val="00C26ED8"/>
    <w:rsid w:val="00C271BF"/>
    <w:rsid w:val="00C272A4"/>
    <w:rsid w:val="00C27641"/>
    <w:rsid w:val="00C27994"/>
    <w:rsid w:val="00C33CE2"/>
    <w:rsid w:val="00C33FAE"/>
    <w:rsid w:val="00C34F7D"/>
    <w:rsid w:val="00C35C21"/>
    <w:rsid w:val="00C36D9B"/>
    <w:rsid w:val="00C36F6D"/>
    <w:rsid w:val="00C37C4B"/>
    <w:rsid w:val="00C37DAD"/>
    <w:rsid w:val="00C43048"/>
    <w:rsid w:val="00C430FD"/>
    <w:rsid w:val="00C444B0"/>
    <w:rsid w:val="00C445BC"/>
    <w:rsid w:val="00C45C05"/>
    <w:rsid w:val="00C474B2"/>
    <w:rsid w:val="00C504A6"/>
    <w:rsid w:val="00C506F4"/>
    <w:rsid w:val="00C52431"/>
    <w:rsid w:val="00C537A6"/>
    <w:rsid w:val="00C63C13"/>
    <w:rsid w:val="00C63C38"/>
    <w:rsid w:val="00C640F7"/>
    <w:rsid w:val="00C645B3"/>
    <w:rsid w:val="00C64E6A"/>
    <w:rsid w:val="00C6656B"/>
    <w:rsid w:val="00C70D4B"/>
    <w:rsid w:val="00C71276"/>
    <w:rsid w:val="00C71476"/>
    <w:rsid w:val="00C72434"/>
    <w:rsid w:val="00C72F09"/>
    <w:rsid w:val="00C740DC"/>
    <w:rsid w:val="00C753A6"/>
    <w:rsid w:val="00C7581A"/>
    <w:rsid w:val="00C767F3"/>
    <w:rsid w:val="00C773FE"/>
    <w:rsid w:val="00C77601"/>
    <w:rsid w:val="00C81B1E"/>
    <w:rsid w:val="00C81FDA"/>
    <w:rsid w:val="00C82AD5"/>
    <w:rsid w:val="00C82CE7"/>
    <w:rsid w:val="00C83D2C"/>
    <w:rsid w:val="00C844D8"/>
    <w:rsid w:val="00C8474C"/>
    <w:rsid w:val="00C84C69"/>
    <w:rsid w:val="00C84FAA"/>
    <w:rsid w:val="00C852BD"/>
    <w:rsid w:val="00C87AAE"/>
    <w:rsid w:val="00C900B6"/>
    <w:rsid w:val="00C914DD"/>
    <w:rsid w:val="00C91990"/>
    <w:rsid w:val="00C92214"/>
    <w:rsid w:val="00C92A02"/>
    <w:rsid w:val="00C93C00"/>
    <w:rsid w:val="00C9451A"/>
    <w:rsid w:val="00C94B76"/>
    <w:rsid w:val="00C95C18"/>
    <w:rsid w:val="00C95E14"/>
    <w:rsid w:val="00C96E6E"/>
    <w:rsid w:val="00C970A3"/>
    <w:rsid w:val="00CA06BF"/>
    <w:rsid w:val="00CA0D49"/>
    <w:rsid w:val="00CA1C14"/>
    <w:rsid w:val="00CA2ADA"/>
    <w:rsid w:val="00CA2F2D"/>
    <w:rsid w:val="00CA6D3B"/>
    <w:rsid w:val="00CA7254"/>
    <w:rsid w:val="00CA755E"/>
    <w:rsid w:val="00CA7E6A"/>
    <w:rsid w:val="00CB0276"/>
    <w:rsid w:val="00CB0326"/>
    <w:rsid w:val="00CB21CE"/>
    <w:rsid w:val="00CB517D"/>
    <w:rsid w:val="00CB7203"/>
    <w:rsid w:val="00CC0698"/>
    <w:rsid w:val="00CC1DAA"/>
    <w:rsid w:val="00CC2AD3"/>
    <w:rsid w:val="00CC416E"/>
    <w:rsid w:val="00CC5976"/>
    <w:rsid w:val="00CC6CD9"/>
    <w:rsid w:val="00CC6F35"/>
    <w:rsid w:val="00CD1163"/>
    <w:rsid w:val="00CD4012"/>
    <w:rsid w:val="00CD4415"/>
    <w:rsid w:val="00CD4892"/>
    <w:rsid w:val="00CD7FFB"/>
    <w:rsid w:val="00CE02F0"/>
    <w:rsid w:val="00CE0D65"/>
    <w:rsid w:val="00CE105A"/>
    <w:rsid w:val="00CE10C4"/>
    <w:rsid w:val="00CE250D"/>
    <w:rsid w:val="00CE4361"/>
    <w:rsid w:val="00CE5EB0"/>
    <w:rsid w:val="00CE5F92"/>
    <w:rsid w:val="00CE63F7"/>
    <w:rsid w:val="00CE68BF"/>
    <w:rsid w:val="00CE7569"/>
    <w:rsid w:val="00CE7C3F"/>
    <w:rsid w:val="00CF01D7"/>
    <w:rsid w:val="00CF0FE2"/>
    <w:rsid w:val="00CF151E"/>
    <w:rsid w:val="00CF17A4"/>
    <w:rsid w:val="00CF180E"/>
    <w:rsid w:val="00CF1D45"/>
    <w:rsid w:val="00CF2234"/>
    <w:rsid w:val="00CF2E91"/>
    <w:rsid w:val="00CF61BA"/>
    <w:rsid w:val="00CF7219"/>
    <w:rsid w:val="00CF77AC"/>
    <w:rsid w:val="00CF7BF8"/>
    <w:rsid w:val="00D01416"/>
    <w:rsid w:val="00D0313F"/>
    <w:rsid w:val="00D036F4"/>
    <w:rsid w:val="00D038C3"/>
    <w:rsid w:val="00D03C2E"/>
    <w:rsid w:val="00D0403A"/>
    <w:rsid w:val="00D0464E"/>
    <w:rsid w:val="00D0542A"/>
    <w:rsid w:val="00D0551C"/>
    <w:rsid w:val="00D15A58"/>
    <w:rsid w:val="00D169C9"/>
    <w:rsid w:val="00D16ACD"/>
    <w:rsid w:val="00D2057C"/>
    <w:rsid w:val="00D22CAF"/>
    <w:rsid w:val="00D23B18"/>
    <w:rsid w:val="00D25774"/>
    <w:rsid w:val="00D27077"/>
    <w:rsid w:val="00D276B1"/>
    <w:rsid w:val="00D30901"/>
    <w:rsid w:val="00D309AD"/>
    <w:rsid w:val="00D31593"/>
    <w:rsid w:val="00D32FE5"/>
    <w:rsid w:val="00D333F5"/>
    <w:rsid w:val="00D334AA"/>
    <w:rsid w:val="00D34C3D"/>
    <w:rsid w:val="00D34F7A"/>
    <w:rsid w:val="00D36201"/>
    <w:rsid w:val="00D36646"/>
    <w:rsid w:val="00D36992"/>
    <w:rsid w:val="00D371DA"/>
    <w:rsid w:val="00D40F93"/>
    <w:rsid w:val="00D4345D"/>
    <w:rsid w:val="00D4369B"/>
    <w:rsid w:val="00D44F34"/>
    <w:rsid w:val="00D473BF"/>
    <w:rsid w:val="00D51010"/>
    <w:rsid w:val="00D511CD"/>
    <w:rsid w:val="00D514B0"/>
    <w:rsid w:val="00D535C2"/>
    <w:rsid w:val="00D5507B"/>
    <w:rsid w:val="00D558B4"/>
    <w:rsid w:val="00D56F38"/>
    <w:rsid w:val="00D57A74"/>
    <w:rsid w:val="00D60260"/>
    <w:rsid w:val="00D61893"/>
    <w:rsid w:val="00D62534"/>
    <w:rsid w:val="00D63097"/>
    <w:rsid w:val="00D660F6"/>
    <w:rsid w:val="00D66439"/>
    <w:rsid w:val="00D66BBE"/>
    <w:rsid w:val="00D72BF6"/>
    <w:rsid w:val="00D73465"/>
    <w:rsid w:val="00D74875"/>
    <w:rsid w:val="00D75899"/>
    <w:rsid w:val="00D7784F"/>
    <w:rsid w:val="00D7799B"/>
    <w:rsid w:val="00D806A0"/>
    <w:rsid w:val="00D847DC"/>
    <w:rsid w:val="00D86988"/>
    <w:rsid w:val="00D86FD7"/>
    <w:rsid w:val="00D901B3"/>
    <w:rsid w:val="00D9057B"/>
    <w:rsid w:val="00D91FE1"/>
    <w:rsid w:val="00D94EC1"/>
    <w:rsid w:val="00D961E1"/>
    <w:rsid w:val="00D97FCC"/>
    <w:rsid w:val="00DA0EC5"/>
    <w:rsid w:val="00DA0F7F"/>
    <w:rsid w:val="00DA3980"/>
    <w:rsid w:val="00DA3C76"/>
    <w:rsid w:val="00DA477D"/>
    <w:rsid w:val="00DA4F81"/>
    <w:rsid w:val="00DA5E89"/>
    <w:rsid w:val="00DA6F3A"/>
    <w:rsid w:val="00DB06A0"/>
    <w:rsid w:val="00DB0FA2"/>
    <w:rsid w:val="00DB289C"/>
    <w:rsid w:val="00DB2E5A"/>
    <w:rsid w:val="00DB30F7"/>
    <w:rsid w:val="00DB37A0"/>
    <w:rsid w:val="00DB6BEC"/>
    <w:rsid w:val="00DB7A43"/>
    <w:rsid w:val="00DC04BB"/>
    <w:rsid w:val="00DC0604"/>
    <w:rsid w:val="00DC091B"/>
    <w:rsid w:val="00DC33B6"/>
    <w:rsid w:val="00DC34D8"/>
    <w:rsid w:val="00DC43EE"/>
    <w:rsid w:val="00DD08EA"/>
    <w:rsid w:val="00DD2343"/>
    <w:rsid w:val="00DD36AF"/>
    <w:rsid w:val="00DD4C08"/>
    <w:rsid w:val="00DD55F0"/>
    <w:rsid w:val="00DD625F"/>
    <w:rsid w:val="00DE06C3"/>
    <w:rsid w:val="00DE130B"/>
    <w:rsid w:val="00DE2ADB"/>
    <w:rsid w:val="00DE3DA0"/>
    <w:rsid w:val="00DE4DA2"/>
    <w:rsid w:val="00DE5F91"/>
    <w:rsid w:val="00DE637A"/>
    <w:rsid w:val="00DE6DE7"/>
    <w:rsid w:val="00DF0CAA"/>
    <w:rsid w:val="00DF19B1"/>
    <w:rsid w:val="00DF3315"/>
    <w:rsid w:val="00DF3A0B"/>
    <w:rsid w:val="00DF402A"/>
    <w:rsid w:val="00DF78F7"/>
    <w:rsid w:val="00E00080"/>
    <w:rsid w:val="00E01512"/>
    <w:rsid w:val="00E018C9"/>
    <w:rsid w:val="00E028BC"/>
    <w:rsid w:val="00E03C42"/>
    <w:rsid w:val="00E07AA2"/>
    <w:rsid w:val="00E12F3F"/>
    <w:rsid w:val="00E13748"/>
    <w:rsid w:val="00E139DA"/>
    <w:rsid w:val="00E1408E"/>
    <w:rsid w:val="00E15250"/>
    <w:rsid w:val="00E20117"/>
    <w:rsid w:val="00E21B29"/>
    <w:rsid w:val="00E2365E"/>
    <w:rsid w:val="00E23740"/>
    <w:rsid w:val="00E23DFA"/>
    <w:rsid w:val="00E242DC"/>
    <w:rsid w:val="00E24942"/>
    <w:rsid w:val="00E250BD"/>
    <w:rsid w:val="00E2692B"/>
    <w:rsid w:val="00E275E7"/>
    <w:rsid w:val="00E309BF"/>
    <w:rsid w:val="00E30CC7"/>
    <w:rsid w:val="00E343C4"/>
    <w:rsid w:val="00E34625"/>
    <w:rsid w:val="00E3536C"/>
    <w:rsid w:val="00E36852"/>
    <w:rsid w:val="00E36B77"/>
    <w:rsid w:val="00E40F89"/>
    <w:rsid w:val="00E436BC"/>
    <w:rsid w:val="00E437D8"/>
    <w:rsid w:val="00E44047"/>
    <w:rsid w:val="00E440AE"/>
    <w:rsid w:val="00E45091"/>
    <w:rsid w:val="00E45B3D"/>
    <w:rsid w:val="00E46082"/>
    <w:rsid w:val="00E52ACE"/>
    <w:rsid w:val="00E55400"/>
    <w:rsid w:val="00E5589E"/>
    <w:rsid w:val="00E576C2"/>
    <w:rsid w:val="00E61159"/>
    <w:rsid w:val="00E622BB"/>
    <w:rsid w:val="00E62791"/>
    <w:rsid w:val="00E635E3"/>
    <w:rsid w:val="00E63C5F"/>
    <w:rsid w:val="00E64233"/>
    <w:rsid w:val="00E652F1"/>
    <w:rsid w:val="00E654E4"/>
    <w:rsid w:val="00E65BB4"/>
    <w:rsid w:val="00E660F9"/>
    <w:rsid w:val="00E66250"/>
    <w:rsid w:val="00E663D9"/>
    <w:rsid w:val="00E702D9"/>
    <w:rsid w:val="00E709A6"/>
    <w:rsid w:val="00E732C2"/>
    <w:rsid w:val="00E73990"/>
    <w:rsid w:val="00E75212"/>
    <w:rsid w:val="00E76B5D"/>
    <w:rsid w:val="00E76EC9"/>
    <w:rsid w:val="00E82630"/>
    <w:rsid w:val="00E82A31"/>
    <w:rsid w:val="00E82C64"/>
    <w:rsid w:val="00E84715"/>
    <w:rsid w:val="00E86A48"/>
    <w:rsid w:val="00E90616"/>
    <w:rsid w:val="00E9569D"/>
    <w:rsid w:val="00E95FED"/>
    <w:rsid w:val="00E96836"/>
    <w:rsid w:val="00E96EF2"/>
    <w:rsid w:val="00E9744C"/>
    <w:rsid w:val="00EA1016"/>
    <w:rsid w:val="00EA3A72"/>
    <w:rsid w:val="00EA4F82"/>
    <w:rsid w:val="00EA5249"/>
    <w:rsid w:val="00EA6E86"/>
    <w:rsid w:val="00EA7D39"/>
    <w:rsid w:val="00EB0575"/>
    <w:rsid w:val="00EB0ADE"/>
    <w:rsid w:val="00EB0C06"/>
    <w:rsid w:val="00EB0CD3"/>
    <w:rsid w:val="00EB1982"/>
    <w:rsid w:val="00EB1C46"/>
    <w:rsid w:val="00EB2508"/>
    <w:rsid w:val="00EB3915"/>
    <w:rsid w:val="00EB55E4"/>
    <w:rsid w:val="00EB6712"/>
    <w:rsid w:val="00EC2082"/>
    <w:rsid w:val="00EC4909"/>
    <w:rsid w:val="00EC4ECD"/>
    <w:rsid w:val="00EC50BB"/>
    <w:rsid w:val="00EC5B7A"/>
    <w:rsid w:val="00EC66AC"/>
    <w:rsid w:val="00EC6EA4"/>
    <w:rsid w:val="00EC7E03"/>
    <w:rsid w:val="00ED2E36"/>
    <w:rsid w:val="00ED4256"/>
    <w:rsid w:val="00ED4D43"/>
    <w:rsid w:val="00ED4FEB"/>
    <w:rsid w:val="00ED584E"/>
    <w:rsid w:val="00ED6952"/>
    <w:rsid w:val="00ED6B4A"/>
    <w:rsid w:val="00ED6D32"/>
    <w:rsid w:val="00ED7D20"/>
    <w:rsid w:val="00EE001F"/>
    <w:rsid w:val="00EE0118"/>
    <w:rsid w:val="00EE0521"/>
    <w:rsid w:val="00EE1BEC"/>
    <w:rsid w:val="00EE3FC0"/>
    <w:rsid w:val="00EE484B"/>
    <w:rsid w:val="00EE4B55"/>
    <w:rsid w:val="00EE57DC"/>
    <w:rsid w:val="00EF0483"/>
    <w:rsid w:val="00EF062C"/>
    <w:rsid w:val="00EF2B98"/>
    <w:rsid w:val="00EF785C"/>
    <w:rsid w:val="00EF7F59"/>
    <w:rsid w:val="00F0242C"/>
    <w:rsid w:val="00F027A7"/>
    <w:rsid w:val="00F02857"/>
    <w:rsid w:val="00F0449F"/>
    <w:rsid w:val="00F104B7"/>
    <w:rsid w:val="00F122B9"/>
    <w:rsid w:val="00F123A1"/>
    <w:rsid w:val="00F12A7B"/>
    <w:rsid w:val="00F14A8D"/>
    <w:rsid w:val="00F1583C"/>
    <w:rsid w:val="00F16E14"/>
    <w:rsid w:val="00F175C6"/>
    <w:rsid w:val="00F176A8"/>
    <w:rsid w:val="00F17B06"/>
    <w:rsid w:val="00F2228C"/>
    <w:rsid w:val="00F2250C"/>
    <w:rsid w:val="00F2315B"/>
    <w:rsid w:val="00F26B2C"/>
    <w:rsid w:val="00F26E9A"/>
    <w:rsid w:val="00F273E7"/>
    <w:rsid w:val="00F27E3E"/>
    <w:rsid w:val="00F3033C"/>
    <w:rsid w:val="00F3076C"/>
    <w:rsid w:val="00F30A2B"/>
    <w:rsid w:val="00F30AF4"/>
    <w:rsid w:val="00F30E0E"/>
    <w:rsid w:val="00F32276"/>
    <w:rsid w:val="00F327D3"/>
    <w:rsid w:val="00F3538E"/>
    <w:rsid w:val="00F3633E"/>
    <w:rsid w:val="00F365A5"/>
    <w:rsid w:val="00F4016E"/>
    <w:rsid w:val="00F4298A"/>
    <w:rsid w:val="00F4334A"/>
    <w:rsid w:val="00F438D9"/>
    <w:rsid w:val="00F43D91"/>
    <w:rsid w:val="00F441A9"/>
    <w:rsid w:val="00F44418"/>
    <w:rsid w:val="00F4477D"/>
    <w:rsid w:val="00F44863"/>
    <w:rsid w:val="00F4512E"/>
    <w:rsid w:val="00F4538F"/>
    <w:rsid w:val="00F50B92"/>
    <w:rsid w:val="00F51FF1"/>
    <w:rsid w:val="00F5354B"/>
    <w:rsid w:val="00F658A3"/>
    <w:rsid w:val="00F659FB"/>
    <w:rsid w:val="00F67BC7"/>
    <w:rsid w:val="00F7182B"/>
    <w:rsid w:val="00F72544"/>
    <w:rsid w:val="00F73D3B"/>
    <w:rsid w:val="00F74D71"/>
    <w:rsid w:val="00F74F85"/>
    <w:rsid w:val="00F75B3A"/>
    <w:rsid w:val="00F75C43"/>
    <w:rsid w:val="00F80A62"/>
    <w:rsid w:val="00F83413"/>
    <w:rsid w:val="00F84027"/>
    <w:rsid w:val="00F85CF8"/>
    <w:rsid w:val="00F86F5F"/>
    <w:rsid w:val="00F87106"/>
    <w:rsid w:val="00F87895"/>
    <w:rsid w:val="00F902A8"/>
    <w:rsid w:val="00F90542"/>
    <w:rsid w:val="00F93959"/>
    <w:rsid w:val="00F959DC"/>
    <w:rsid w:val="00F960DB"/>
    <w:rsid w:val="00F966AF"/>
    <w:rsid w:val="00F97163"/>
    <w:rsid w:val="00F972CB"/>
    <w:rsid w:val="00F97A16"/>
    <w:rsid w:val="00FA174B"/>
    <w:rsid w:val="00FA2CFA"/>
    <w:rsid w:val="00FA2DB7"/>
    <w:rsid w:val="00FA3419"/>
    <w:rsid w:val="00FA38BD"/>
    <w:rsid w:val="00FA449C"/>
    <w:rsid w:val="00FA4548"/>
    <w:rsid w:val="00FA4C19"/>
    <w:rsid w:val="00FA5A70"/>
    <w:rsid w:val="00FB034D"/>
    <w:rsid w:val="00FB0B5E"/>
    <w:rsid w:val="00FB0B66"/>
    <w:rsid w:val="00FB1132"/>
    <w:rsid w:val="00FB1565"/>
    <w:rsid w:val="00FB189F"/>
    <w:rsid w:val="00FB1EC3"/>
    <w:rsid w:val="00FB375B"/>
    <w:rsid w:val="00FB418A"/>
    <w:rsid w:val="00FB44BB"/>
    <w:rsid w:val="00FB5541"/>
    <w:rsid w:val="00FB5BA9"/>
    <w:rsid w:val="00FB5CDE"/>
    <w:rsid w:val="00FB7B10"/>
    <w:rsid w:val="00FB7C1A"/>
    <w:rsid w:val="00FB7F68"/>
    <w:rsid w:val="00FC035B"/>
    <w:rsid w:val="00FC03DA"/>
    <w:rsid w:val="00FC29A1"/>
    <w:rsid w:val="00FC2CD2"/>
    <w:rsid w:val="00FC32CB"/>
    <w:rsid w:val="00FC3C5C"/>
    <w:rsid w:val="00FC43AF"/>
    <w:rsid w:val="00FC58E4"/>
    <w:rsid w:val="00FC5D6E"/>
    <w:rsid w:val="00FC5E02"/>
    <w:rsid w:val="00FD1348"/>
    <w:rsid w:val="00FD1FA1"/>
    <w:rsid w:val="00FD2CC6"/>
    <w:rsid w:val="00FD4044"/>
    <w:rsid w:val="00FD579C"/>
    <w:rsid w:val="00FE0A36"/>
    <w:rsid w:val="00FE0A5F"/>
    <w:rsid w:val="00FE1CC5"/>
    <w:rsid w:val="00FE247D"/>
    <w:rsid w:val="00FE4FEF"/>
    <w:rsid w:val="00FE594B"/>
    <w:rsid w:val="00FE769C"/>
    <w:rsid w:val="00FE7E55"/>
    <w:rsid w:val="00FF140E"/>
    <w:rsid w:val="00FF2948"/>
    <w:rsid w:val="00FF2F8F"/>
    <w:rsid w:val="00FF6D0B"/>
    <w:rsid w:val="00FF7AA2"/>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6e6e6,#f1f1f1"/>
    </o:shapedefaults>
    <o:shapelayout v:ext="edit">
      <o:idmap v:ext="edit" data="1"/>
    </o:shapelayout>
  </w:shapeDefaults>
  <w:decimalSymbol w:val=","/>
  <w:listSeparator w:val=";"/>
  <w14:docId w14:val="76959E65"/>
  <w15:docId w15:val="{6FDA6D6F-D9AF-40EA-A20E-669EE187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s-IS" w:eastAsia="is-IS" w:bidi="ar-SA"/>
      </w:rPr>
    </w:rPrDefault>
    <w:pPrDefault>
      <w:pPr>
        <w:spacing w:before="120" w:after="120"/>
        <w:ind w:left="851" w:right="567" w:hanging="284"/>
        <w:jc w:val="both"/>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C5D6E"/>
    <w:rPr>
      <w:rFonts w:ascii="Verdana" w:hAnsi="Verdana"/>
      <w:sz w:val="19"/>
      <w:szCs w:val="24"/>
      <w:lang w:eastAsia="en-US"/>
    </w:rPr>
  </w:style>
  <w:style w:type="paragraph" w:styleId="Heading1">
    <w:name w:val="heading 1"/>
    <w:aliases w:val="Fyrirsögn 1"/>
    <w:basedOn w:val="TextiVerkis"/>
    <w:next w:val="TextiVerkis"/>
    <w:qFormat/>
    <w:rsid w:val="00956D56"/>
    <w:pPr>
      <w:keepNext/>
      <w:pageBreakBefore/>
      <w:numPr>
        <w:numId w:val="14"/>
      </w:numPr>
      <w:spacing w:before="0"/>
      <w:outlineLvl w:val="0"/>
    </w:pPr>
    <w:rPr>
      <w:rFonts w:ascii="Calibri" w:hAnsi="Calibri" w:cstheme="minorHAnsi"/>
      <w:b/>
      <w:bCs/>
      <w:caps/>
      <w:kern w:val="32"/>
      <w:sz w:val="28"/>
      <w:szCs w:val="20"/>
    </w:rPr>
  </w:style>
  <w:style w:type="paragraph" w:styleId="Heading2">
    <w:name w:val="heading 2"/>
    <w:aliases w:val="Fyrirsögn 2"/>
    <w:basedOn w:val="TextiVerkis"/>
    <w:next w:val="TextiVerkis"/>
    <w:qFormat/>
    <w:rsid w:val="00FC03DA"/>
    <w:pPr>
      <w:keepNext/>
      <w:numPr>
        <w:ilvl w:val="1"/>
        <w:numId w:val="14"/>
      </w:numPr>
      <w:tabs>
        <w:tab w:val="clear" w:pos="1362"/>
        <w:tab w:val="num" w:pos="851"/>
      </w:tabs>
      <w:spacing w:before="480"/>
      <w:ind w:left="851" w:hanging="851"/>
      <w:outlineLvl w:val="1"/>
    </w:pPr>
    <w:rPr>
      <w:b/>
      <w:bCs/>
      <w:iCs/>
      <w:sz w:val="24"/>
    </w:rPr>
  </w:style>
  <w:style w:type="paragraph" w:styleId="Heading3">
    <w:name w:val="heading 3"/>
    <w:aliases w:val="Fyrirsögn 3"/>
    <w:basedOn w:val="Heading2"/>
    <w:next w:val="TextiVerkis"/>
    <w:link w:val="Heading3Char"/>
    <w:qFormat/>
    <w:rsid w:val="00CF01D7"/>
    <w:pPr>
      <w:numPr>
        <w:ilvl w:val="2"/>
        <w:numId w:val="0"/>
      </w:numPr>
      <w:outlineLvl w:val="2"/>
    </w:pPr>
    <w:rPr>
      <w:rFonts w:cstheme="minorHAnsi"/>
      <w:bCs w:val="0"/>
      <w:sz w:val="22"/>
    </w:rPr>
  </w:style>
  <w:style w:type="paragraph" w:styleId="Heading4">
    <w:name w:val="heading 4"/>
    <w:basedOn w:val="Heading3"/>
    <w:next w:val="TextiVerkis"/>
    <w:qFormat/>
    <w:rsid w:val="00CC0698"/>
    <w:pPr>
      <w:numPr>
        <w:ilvl w:val="0"/>
      </w:numPr>
      <w:spacing w:before="120"/>
      <w:outlineLvl w:val="3"/>
    </w:pPr>
    <w:rPr>
      <w:b w:val="0"/>
      <w:i/>
      <w:szCs w:val="19"/>
    </w:rPr>
  </w:style>
  <w:style w:type="paragraph" w:styleId="Heading5">
    <w:name w:val="heading 5"/>
    <w:basedOn w:val="Heading6"/>
    <w:next w:val="Normal"/>
    <w:rsid w:val="00F87106"/>
    <w:pPr>
      <w:outlineLvl w:val="4"/>
    </w:pPr>
  </w:style>
  <w:style w:type="paragraph" w:styleId="Heading6">
    <w:name w:val="heading 6"/>
    <w:basedOn w:val="Heading7"/>
    <w:next w:val="Normal"/>
    <w:rsid w:val="00F87106"/>
    <w:pPr>
      <w:outlineLvl w:val="5"/>
    </w:pPr>
  </w:style>
  <w:style w:type="paragraph" w:styleId="Heading7">
    <w:name w:val="heading 7"/>
    <w:basedOn w:val="Heading8"/>
    <w:next w:val="Normal"/>
    <w:rsid w:val="00F87106"/>
    <w:pPr>
      <w:outlineLvl w:val="6"/>
    </w:pPr>
  </w:style>
  <w:style w:type="paragraph" w:styleId="Heading8">
    <w:name w:val="heading 8"/>
    <w:basedOn w:val="Heading9"/>
    <w:next w:val="Normal"/>
    <w:rsid w:val="00F87106"/>
    <w:pPr>
      <w:outlineLvl w:val="7"/>
    </w:pPr>
  </w:style>
  <w:style w:type="paragraph" w:styleId="Heading9">
    <w:name w:val="heading 9"/>
    <w:basedOn w:val="Normal"/>
    <w:next w:val="Normal"/>
    <w:rsid w:val="00F871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252976"/>
    <w:pPr>
      <w:tabs>
        <w:tab w:val="left" w:pos="567"/>
      </w:tabs>
      <w:ind w:left="567" w:hanging="567"/>
    </w:pPr>
    <w:rPr>
      <w:sz w:val="18"/>
      <w:szCs w:val="20"/>
    </w:rPr>
  </w:style>
  <w:style w:type="character" w:styleId="FootnoteReference">
    <w:name w:val="footnote reference"/>
    <w:semiHidden/>
    <w:rsid w:val="00F87106"/>
    <w:rPr>
      <w:vertAlign w:val="superscript"/>
    </w:rPr>
  </w:style>
  <w:style w:type="paragraph" w:customStyle="1" w:styleId="Myndatexti">
    <w:name w:val="Myndatexti"/>
    <w:basedOn w:val="Normal"/>
    <w:next w:val="TextiVerkis"/>
    <w:qFormat/>
    <w:rsid w:val="00DD2343"/>
    <w:pPr>
      <w:tabs>
        <w:tab w:val="left" w:pos="1134"/>
      </w:tabs>
      <w:ind w:left="1134" w:hanging="1134"/>
    </w:pPr>
    <w:rPr>
      <w:b/>
    </w:rPr>
  </w:style>
  <w:style w:type="paragraph" w:styleId="EndnoteText">
    <w:name w:val="endnote text"/>
    <w:basedOn w:val="Normal"/>
    <w:semiHidden/>
    <w:rsid w:val="00F87106"/>
    <w:rPr>
      <w:sz w:val="20"/>
      <w:szCs w:val="20"/>
    </w:rPr>
  </w:style>
  <w:style w:type="character" w:styleId="EndnoteReference">
    <w:name w:val="endnote reference"/>
    <w:semiHidden/>
    <w:rsid w:val="00F87106"/>
    <w:rPr>
      <w:vertAlign w:val="superscript"/>
    </w:rPr>
  </w:style>
  <w:style w:type="paragraph" w:styleId="DocumentMap">
    <w:name w:val="Document Map"/>
    <w:basedOn w:val="Normal"/>
    <w:semiHidden/>
    <w:rsid w:val="00F87106"/>
    <w:pPr>
      <w:shd w:val="clear" w:color="auto" w:fill="000080"/>
    </w:pPr>
    <w:rPr>
      <w:rFonts w:ascii="Tahoma" w:hAnsi="Tahoma" w:cs="Tahoma"/>
    </w:rPr>
  </w:style>
  <w:style w:type="numbering" w:styleId="111111">
    <w:name w:val="Outline List 2"/>
    <w:basedOn w:val="NoList"/>
    <w:semiHidden/>
    <w:rsid w:val="00F87106"/>
    <w:pPr>
      <w:numPr>
        <w:numId w:val="1"/>
      </w:numPr>
    </w:pPr>
  </w:style>
  <w:style w:type="numbering" w:styleId="1ai">
    <w:name w:val="Outline List 1"/>
    <w:basedOn w:val="NoList"/>
    <w:semiHidden/>
    <w:rsid w:val="00F87106"/>
    <w:pPr>
      <w:numPr>
        <w:numId w:val="2"/>
      </w:numPr>
    </w:pPr>
  </w:style>
  <w:style w:type="paragraph" w:styleId="TOC1">
    <w:name w:val="toc 1"/>
    <w:basedOn w:val="Normal"/>
    <w:next w:val="Normal"/>
    <w:autoRedefine/>
    <w:uiPriority w:val="39"/>
    <w:rsid w:val="00B51810"/>
    <w:pPr>
      <w:tabs>
        <w:tab w:val="left" w:pos="567"/>
        <w:tab w:val="right" w:leader="dot" w:pos="9356"/>
      </w:tabs>
      <w:ind w:left="284"/>
    </w:pPr>
    <w:rPr>
      <w:rFonts w:ascii="Calibri" w:hAnsi="Calibri" w:cstheme="minorHAnsi"/>
      <w:b/>
      <w:noProof/>
      <w:sz w:val="20"/>
      <w:szCs w:val="19"/>
    </w:rPr>
  </w:style>
  <w:style w:type="paragraph" w:styleId="TOC2">
    <w:name w:val="toc 2"/>
    <w:basedOn w:val="Normal"/>
    <w:next w:val="Normal"/>
    <w:autoRedefine/>
    <w:uiPriority w:val="39"/>
    <w:rsid w:val="005231E6"/>
    <w:pPr>
      <w:tabs>
        <w:tab w:val="left" w:pos="851"/>
        <w:tab w:val="right" w:leader="dot" w:pos="9356"/>
      </w:tabs>
      <w:ind w:hanging="851"/>
    </w:pPr>
    <w:rPr>
      <w:rFonts w:ascii="Calibri" w:hAnsi="Calibri"/>
      <w:noProof/>
      <w:sz w:val="20"/>
      <w:szCs w:val="22"/>
    </w:rPr>
  </w:style>
  <w:style w:type="paragraph" w:styleId="TOC3">
    <w:name w:val="toc 3"/>
    <w:basedOn w:val="Normal"/>
    <w:next w:val="Normal"/>
    <w:autoRedefine/>
    <w:uiPriority w:val="39"/>
    <w:rsid w:val="005231E6"/>
    <w:pPr>
      <w:tabs>
        <w:tab w:val="left" w:pos="851"/>
        <w:tab w:val="right" w:leader="dot" w:pos="9356"/>
      </w:tabs>
    </w:pPr>
    <w:rPr>
      <w:rFonts w:ascii="Calibri" w:hAnsi="Calibri"/>
      <w:noProof/>
      <w:sz w:val="20"/>
    </w:rPr>
  </w:style>
  <w:style w:type="paragraph" w:styleId="TOC4">
    <w:name w:val="toc 4"/>
    <w:basedOn w:val="Normal"/>
    <w:next w:val="Normal"/>
    <w:autoRedefine/>
    <w:uiPriority w:val="39"/>
    <w:rsid w:val="005231E6"/>
    <w:pPr>
      <w:tabs>
        <w:tab w:val="left" w:pos="851"/>
        <w:tab w:val="right" w:leader="dot" w:pos="9356"/>
      </w:tabs>
    </w:pPr>
    <w:rPr>
      <w:rFonts w:ascii="Calibri" w:hAnsi="Calibri"/>
      <w:sz w:val="20"/>
    </w:rPr>
  </w:style>
  <w:style w:type="paragraph" w:styleId="TOC5">
    <w:name w:val="toc 5"/>
    <w:basedOn w:val="Normal"/>
    <w:next w:val="Normal"/>
    <w:autoRedefine/>
    <w:uiPriority w:val="39"/>
    <w:rsid w:val="00F87106"/>
    <w:pPr>
      <w:ind w:left="960"/>
    </w:pPr>
  </w:style>
  <w:style w:type="paragraph" w:styleId="TOC6">
    <w:name w:val="toc 6"/>
    <w:basedOn w:val="Normal"/>
    <w:next w:val="Normal"/>
    <w:autoRedefine/>
    <w:uiPriority w:val="39"/>
    <w:rsid w:val="00F87106"/>
    <w:pPr>
      <w:ind w:left="1200"/>
    </w:pPr>
  </w:style>
  <w:style w:type="paragraph" w:styleId="TOC7">
    <w:name w:val="toc 7"/>
    <w:basedOn w:val="Normal"/>
    <w:next w:val="Normal"/>
    <w:autoRedefine/>
    <w:uiPriority w:val="39"/>
    <w:rsid w:val="00F87106"/>
    <w:pPr>
      <w:ind w:left="1440"/>
    </w:pPr>
  </w:style>
  <w:style w:type="paragraph" w:styleId="TOC8">
    <w:name w:val="toc 8"/>
    <w:basedOn w:val="Normal"/>
    <w:next w:val="Normal"/>
    <w:autoRedefine/>
    <w:uiPriority w:val="39"/>
    <w:rsid w:val="00F87106"/>
    <w:pPr>
      <w:ind w:left="1680"/>
    </w:pPr>
  </w:style>
  <w:style w:type="paragraph" w:styleId="TOC9">
    <w:name w:val="toc 9"/>
    <w:basedOn w:val="Normal"/>
    <w:next w:val="Normal"/>
    <w:autoRedefine/>
    <w:uiPriority w:val="39"/>
    <w:rsid w:val="00F87106"/>
    <w:pPr>
      <w:ind w:left="1920"/>
    </w:pPr>
  </w:style>
  <w:style w:type="character" w:styleId="Hyperlink">
    <w:name w:val="Hyperlink"/>
    <w:uiPriority w:val="99"/>
    <w:rsid w:val="00F87106"/>
    <w:rPr>
      <w:color w:val="0000FF"/>
      <w:u w:val="single"/>
    </w:rPr>
  </w:style>
  <w:style w:type="paragraph" w:customStyle="1" w:styleId="Toflutexti">
    <w:name w:val="Toflutexti"/>
    <w:basedOn w:val="Normal"/>
    <w:next w:val="TextiVerkis"/>
    <w:qFormat/>
    <w:rsid w:val="00931693"/>
    <w:pPr>
      <w:tabs>
        <w:tab w:val="left" w:pos="34"/>
      </w:tabs>
      <w:spacing w:before="60" w:after="60"/>
      <w:ind w:left="0" w:right="171" w:firstLine="0"/>
    </w:pPr>
    <w:rPr>
      <w:rFonts w:ascii="Calibri Light" w:hAnsi="Calibri Light" w:cs="Calibri Light"/>
      <w:sz w:val="20"/>
      <w:szCs w:val="20"/>
    </w:rPr>
  </w:style>
  <w:style w:type="paragraph" w:styleId="TableofFigures">
    <w:name w:val="table of figures"/>
    <w:basedOn w:val="Normal"/>
    <w:next w:val="Normal"/>
    <w:uiPriority w:val="99"/>
    <w:rsid w:val="00F87106"/>
    <w:pPr>
      <w:ind w:left="480" w:hanging="480"/>
    </w:pPr>
    <w:rPr>
      <w:smallCaps/>
      <w:sz w:val="20"/>
      <w:szCs w:val="20"/>
    </w:rPr>
  </w:style>
  <w:style w:type="paragraph" w:styleId="CommentText">
    <w:name w:val="annotation text"/>
    <w:basedOn w:val="Normal"/>
    <w:link w:val="CommentTextChar"/>
    <w:uiPriority w:val="99"/>
    <w:semiHidden/>
    <w:rsid w:val="00F87106"/>
    <w:rPr>
      <w:sz w:val="20"/>
      <w:szCs w:val="20"/>
    </w:rPr>
  </w:style>
  <w:style w:type="paragraph" w:customStyle="1" w:styleId="xFSnr">
    <w:name w:val="x FS nr"/>
    <w:basedOn w:val="Normal"/>
    <w:rsid w:val="00C02210"/>
    <w:pPr>
      <w:tabs>
        <w:tab w:val="right" w:pos="8640"/>
      </w:tabs>
      <w:jc w:val="right"/>
    </w:pPr>
    <w:rPr>
      <w:color w:val="808080"/>
      <w:sz w:val="14"/>
      <w:szCs w:val="14"/>
    </w:rPr>
  </w:style>
  <w:style w:type="paragraph" w:customStyle="1" w:styleId="Forsutitill1">
    <w:name w:val="Forsíðutitill 1"/>
    <w:basedOn w:val="Normal"/>
    <w:next w:val="Forsutitill2"/>
    <w:rsid w:val="00906713"/>
    <w:pPr>
      <w:shd w:val="clear" w:color="FFFFFF" w:fill="auto"/>
      <w:spacing w:before="4000"/>
      <w:jc w:val="center"/>
    </w:pPr>
    <w:rPr>
      <w:b/>
      <w:caps/>
      <w:sz w:val="48"/>
      <w:szCs w:val="48"/>
    </w:rPr>
  </w:style>
  <w:style w:type="paragraph" w:styleId="BodyText">
    <w:name w:val="Body Text"/>
    <w:basedOn w:val="Normal"/>
    <w:semiHidden/>
    <w:rsid w:val="00E95FED"/>
  </w:style>
  <w:style w:type="paragraph" w:customStyle="1" w:styleId="Forsutitill2">
    <w:name w:val="Forsíðutitill 2"/>
    <w:basedOn w:val="Normal"/>
    <w:rsid w:val="00DD2343"/>
    <w:pPr>
      <w:shd w:val="clear" w:color="FFFFFF" w:fill="auto"/>
      <w:spacing w:before="240"/>
      <w:jc w:val="center"/>
    </w:pPr>
    <w:rPr>
      <w:b/>
      <w:caps/>
      <w:sz w:val="40"/>
      <w:szCs w:val="40"/>
    </w:rPr>
  </w:style>
  <w:style w:type="paragraph" w:customStyle="1" w:styleId="Forsutitill3">
    <w:name w:val="Forsíðutitill 3"/>
    <w:basedOn w:val="Normal"/>
    <w:next w:val="TextiVerkis"/>
    <w:rsid w:val="00906713"/>
    <w:pPr>
      <w:shd w:val="clear" w:color="FFFFFF" w:fill="auto"/>
      <w:spacing w:before="240"/>
      <w:jc w:val="center"/>
    </w:pPr>
    <w:rPr>
      <w:b/>
      <w:caps/>
      <w:snapToGrid w:val="0"/>
      <w:sz w:val="32"/>
      <w:szCs w:val="32"/>
    </w:rPr>
  </w:style>
  <w:style w:type="paragraph" w:styleId="NormalIndent">
    <w:name w:val="Normal Indent"/>
    <w:basedOn w:val="Normal"/>
    <w:semiHidden/>
    <w:rsid w:val="00E95FED"/>
    <w:pPr>
      <w:ind w:left="720"/>
    </w:pPr>
  </w:style>
  <w:style w:type="paragraph" w:customStyle="1" w:styleId="xHeiti">
    <w:name w:val="x Heiti"/>
    <w:basedOn w:val="Normal"/>
    <w:next w:val="TextiVerkis"/>
    <w:rsid w:val="00EE3FC0"/>
    <w:pPr>
      <w:pageBreakBefore/>
      <w:tabs>
        <w:tab w:val="center" w:pos="4253"/>
        <w:tab w:val="right" w:pos="8505"/>
      </w:tabs>
      <w:spacing w:before="240" w:after="240"/>
      <w:jc w:val="center"/>
    </w:pPr>
    <w:rPr>
      <w:b/>
      <w:caps/>
      <w:sz w:val="26"/>
      <w:szCs w:val="28"/>
      <w:lang w:val="en-GB" w:eastAsia="en-GB"/>
    </w:rPr>
  </w:style>
  <w:style w:type="numbering" w:styleId="ArticleSection">
    <w:name w:val="Outline List 3"/>
    <w:basedOn w:val="NoList"/>
    <w:semiHidden/>
    <w:rsid w:val="00F87106"/>
    <w:pPr>
      <w:numPr>
        <w:numId w:val="3"/>
      </w:numPr>
    </w:pPr>
  </w:style>
  <w:style w:type="paragraph" w:styleId="BlockText">
    <w:name w:val="Block Text"/>
    <w:basedOn w:val="Normal"/>
    <w:semiHidden/>
    <w:rsid w:val="00F87106"/>
    <w:pPr>
      <w:ind w:left="1440" w:right="1440"/>
    </w:pPr>
  </w:style>
  <w:style w:type="paragraph" w:styleId="BodyText2">
    <w:name w:val="Body Text 2"/>
    <w:basedOn w:val="Normal"/>
    <w:semiHidden/>
    <w:rsid w:val="00F87106"/>
    <w:pPr>
      <w:spacing w:line="480" w:lineRule="auto"/>
    </w:pPr>
  </w:style>
  <w:style w:type="paragraph" w:styleId="BodyText3">
    <w:name w:val="Body Text 3"/>
    <w:basedOn w:val="Normal"/>
    <w:semiHidden/>
    <w:rsid w:val="00F87106"/>
    <w:rPr>
      <w:sz w:val="16"/>
      <w:szCs w:val="16"/>
    </w:rPr>
  </w:style>
  <w:style w:type="paragraph" w:customStyle="1" w:styleId="TextiVerkis">
    <w:name w:val="Texti Verkis"/>
    <w:basedOn w:val="Normal"/>
    <w:link w:val="TextiVerkisChar"/>
    <w:autoRedefine/>
    <w:qFormat/>
    <w:rsid w:val="00DD36AF"/>
    <w:pPr>
      <w:spacing w:before="60" w:line="259" w:lineRule="auto"/>
      <w:ind w:left="0" w:right="0" w:firstLine="0"/>
    </w:pPr>
    <w:rPr>
      <w:rFonts w:asciiTheme="minorHAnsi" w:hAnsiTheme="minorHAnsi"/>
      <w:sz w:val="22"/>
      <w:szCs w:val="22"/>
    </w:rPr>
  </w:style>
  <w:style w:type="paragraph" w:styleId="BodyTextFirstIndent">
    <w:name w:val="Body Text First Indent"/>
    <w:basedOn w:val="Normal"/>
    <w:semiHidden/>
    <w:rsid w:val="00F87106"/>
    <w:pPr>
      <w:ind w:firstLine="210"/>
    </w:pPr>
  </w:style>
  <w:style w:type="paragraph" w:styleId="BodyTextIndent">
    <w:name w:val="Body Text Indent"/>
    <w:basedOn w:val="Normal"/>
    <w:semiHidden/>
    <w:rsid w:val="00F87106"/>
    <w:pPr>
      <w:ind w:left="283"/>
    </w:pPr>
  </w:style>
  <w:style w:type="paragraph" w:styleId="BodyTextFirstIndent2">
    <w:name w:val="Body Text First Indent 2"/>
    <w:basedOn w:val="BodyTextIndent"/>
    <w:semiHidden/>
    <w:rsid w:val="00F87106"/>
    <w:pPr>
      <w:ind w:firstLine="210"/>
    </w:pPr>
  </w:style>
  <w:style w:type="paragraph" w:styleId="BodyTextIndent2">
    <w:name w:val="Body Text Indent 2"/>
    <w:basedOn w:val="Normal"/>
    <w:semiHidden/>
    <w:rsid w:val="00F87106"/>
    <w:pPr>
      <w:spacing w:line="480" w:lineRule="auto"/>
      <w:ind w:left="283"/>
    </w:pPr>
  </w:style>
  <w:style w:type="paragraph" w:styleId="BodyTextIndent3">
    <w:name w:val="Body Text Indent 3"/>
    <w:basedOn w:val="Normal"/>
    <w:semiHidden/>
    <w:rsid w:val="00F87106"/>
    <w:pPr>
      <w:ind w:left="283"/>
    </w:pPr>
    <w:rPr>
      <w:sz w:val="16"/>
      <w:szCs w:val="16"/>
    </w:rPr>
  </w:style>
  <w:style w:type="paragraph" w:styleId="Closing">
    <w:name w:val="Closing"/>
    <w:basedOn w:val="Normal"/>
    <w:semiHidden/>
    <w:rsid w:val="00F87106"/>
    <w:pPr>
      <w:ind w:left="4252"/>
    </w:pPr>
  </w:style>
  <w:style w:type="paragraph" w:styleId="Date">
    <w:name w:val="Date"/>
    <w:basedOn w:val="Normal"/>
    <w:next w:val="Normal"/>
    <w:semiHidden/>
    <w:rsid w:val="00F87106"/>
  </w:style>
  <w:style w:type="paragraph" w:styleId="E-mailSignature">
    <w:name w:val="E-mail Signature"/>
    <w:basedOn w:val="Normal"/>
    <w:semiHidden/>
    <w:rsid w:val="00F87106"/>
  </w:style>
  <w:style w:type="paragraph" w:styleId="EnvelopeAddress">
    <w:name w:val="envelope address"/>
    <w:basedOn w:val="Normal"/>
    <w:semiHidden/>
    <w:rsid w:val="00F8710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87106"/>
    <w:rPr>
      <w:rFonts w:ascii="Arial" w:hAnsi="Arial" w:cs="Arial"/>
      <w:sz w:val="20"/>
      <w:szCs w:val="20"/>
    </w:rPr>
  </w:style>
  <w:style w:type="character" w:styleId="FollowedHyperlink">
    <w:name w:val="FollowedHyperlink"/>
    <w:semiHidden/>
    <w:rsid w:val="00F87106"/>
    <w:rPr>
      <w:color w:val="800080"/>
      <w:u w:val="single"/>
    </w:rPr>
  </w:style>
  <w:style w:type="paragraph" w:styleId="Footer">
    <w:name w:val="footer"/>
    <w:basedOn w:val="Normal"/>
    <w:link w:val="FooterChar"/>
    <w:uiPriority w:val="99"/>
    <w:rsid w:val="00C02210"/>
    <w:pPr>
      <w:tabs>
        <w:tab w:val="right" w:pos="8505"/>
      </w:tabs>
    </w:pPr>
    <w:rPr>
      <w:color w:val="808080"/>
      <w:sz w:val="14"/>
      <w:szCs w:val="14"/>
    </w:rPr>
  </w:style>
  <w:style w:type="character" w:styleId="HTMLAcronym">
    <w:name w:val="HTML Acronym"/>
    <w:basedOn w:val="DefaultParagraphFont"/>
    <w:semiHidden/>
    <w:rsid w:val="00F87106"/>
  </w:style>
  <w:style w:type="paragraph" w:styleId="HTMLAddress">
    <w:name w:val="HTML Address"/>
    <w:basedOn w:val="Normal"/>
    <w:semiHidden/>
    <w:rsid w:val="00F87106"/>
    <w:rPr>
      <w:i/>
      <w:iCs/>
    </w:rPr>
  </w:style>
  <w:style w:type="character" w:styleId="HTMLCite">
    <w:name w:val="HTML Cite"/>
    <w:semiHidden/>
    <w:rsid w:val="00F87106"/>
    <w:rPr>
      <w:i/>
      <w:iCs/>
    </w:rPr>
  </w:style>
  <w:style w:type="character" w:styleId="HTMLCode">
    <w:name w:val="HTML Code"/>
    <w:semiHidden/>
    <w:rsid w:val="00F87106"/>
    <w:rPr>
      <w:rFonts w:ascii="Courier New" w:hAnsi="Courier New" w:cs="Courier New"/>
      <w:sz w:val="20"/>
      <w:szCs w:val="20"/>
    </w:rPr>
  </w:style>
  <w:style w:type="character" w:styleId="HTMLDefinition">
    <w:name w:val="HTML Definition"/>
    <w:semiHidden/>
    <w:rsid w:val="00F87106"/>
    <w:rPr>
      <w:i/>
      <w:iCs/>
    </w:rPr>
  </w:style>
  <w:style w:type="character" w:styleId="HTMLKeyboard">
    <w:name w:val="HTML Keyboard"/>
    <w:semiHidden/>
    <w:rsid w:val="00F87106"/>
    <w:rPr>
      <w:rFonts w:ascii="Courier New" w:hAnsi="Courier New" w:cs="Courier New"/>
      <w:sz w:val="20"/>
      <w:szCs w:val="20"/>
    </w:rPr>
  </w:style>
  <w:style w:type="paragraph" w:styleId="HTMLPreformatted">
    <w:name w:val="HTML Preformatted"/>
    <w:basedOn w:val="Normal"/>
    <w:semiHidden/>
    <w:rsid w:val="00F87106"/>
    <w:rPr>
      <w:rFonts w:ascii="Courier New" w:hAnsi="Courier New" w:cs="Courier New"/>
      <w:sz w:val="20"/>
      <w:szCs w:val="20"/>
    </w:rPr>
  </w:style>
  <w:style w:type="character" w:styleId="HTMLSample">
    <w:name w:val="HTML Sample"/>
    <w:semiHidden/>
    <w:rsid w:val="00F87106"/>
    <w:rPr>
      <w:rFonts w:ascii="Courier New" w:hAnsi="Courier New" w:cs="Courier New"/>
    </w:rPr>
  </w:style>
  <w:style w:type="character" w:styleId="HTMLTypewriter">
    <w:name w:val="HTML Typewriter"/>
    <w:semiHidden/>
    <w:rsid w:val="00F87106"/>
    <w:rPr>
      <w:rFonts w:ascii="Courier New" w:hAnsi="Courier New" w:cs="Courier New"/>
      <w:sz w:val="20"/>
      <w:szCs w:val="20"/>
    </w:rPr>
  </w:style>
  <w:style w:type="character" w:styleId="HTMLVariable">
    <w:name w:val="HTML Variable"/>
    <w:semiHidden/>
    <w:rsid w:val="00F87106"/>
    <w:rPr>
      <w:i/>
      <w:iCs/>
    </w:rPr>
  </w:style>
  <w:style w:type="character" w:styleId="LineNumber">
    <w:name w:val="line number"/>
    <w:basedOn w:val="DefaultParagraphFont"/>
    <w:semiHidden/>
    <w:rsid w:val="00F87106"/>
  </w:style>
  <w:style w:type="paragraph" w:styleId="List">
    <w:name w:val="List"/>
    <w:basedOn w:val="Normal"/>
    <w:semiHidden/>
    <w:rsid w:val="00F87106"/>
    <w:pPr>
      <w:ind w:left="283" w:hanging="283"/>
    </w:pPr>
  </w:style>
  <w:style w:type="paragraph" w:styleId="List2">
    <w:name w:val="List 2"/>
    <w:basedOn w:val="Normal"/>
    <w:semiHidden/>
    <w:rsid w:val="00F87106"/>
    <w:pPr>
      <w:ind w:left="566" w:hanging="283"/>
    </w:pPr>
  </w:style>
  <w:style w:type="paragraph" w:styleId="List3">
    <w:name w:val="List 3"/>
    <w:basedOn w:val="Normal"/>
    <w:semiHidden/>
    <w:rsid w:val="00F87106"/>
    <w:pPr>
      <w:ind w:left="849" w:hanging="283"/>
    </w:pPr>
  </w:style>
  <w:style w:type="paragraph" w:styleId="List4">
    <w:name w:val="List 4"/>
    <w:basedOn w:val="Normal"/>
    <w:semiHidden/>
    <w:rsid w:val="00F87106"/>
    <w:pPr>
      <w:ind w:left="1132" w:hanging="283"/>
    </w:pPr>
  </w:style>
  <w:style w:type="paragraph" w:styleId="List5">
    <w:name w:val="List 5"/>
    <w:basedOn w:val="Normal"/>
    <w:semiHidden/>
    <w:rsid w:val="00F87106"/>
    <w:pPr>
      <w:ind w:left="1415" w:hanging="283"/>
    </w:pPr>
  </w:style>
  <w:style w:type="paragraph" w:styleId="ListBullet">
    <w:name w:val="List Bullet"/>
    <w:basedOn w:val="Normal"/>
    <w:semiHidden/>
    <w:rsid w:val="00F87106"/>
    <w:pPr>
      <w:numPr>
        <w:numId w:val="4"/>
      </w:numPr>
    </w:pPr>
  </w:style>
  <w:style w:type="paragraph" w:styleId="ListBullet2">
    <w:name w:val="List Bullet 2"/>
    <w:basedOn w:val="Normal"/>
    <w:semiHidden/>
    <w:rsid w:val="00F87106"/>
    <w:pPr>
      <w:numPr>
        <w:numId w:val="5"/>
      </w:numPr>
    </w:pPr>
  </w:style>
  <w:style w:type="paragraph" w:styleId="ListBullet3">
    <w:name w:val="List Bullet 3"/>
    <w:basedOn w:val="Normal"/>
    <w:semiHidden/>
    <w:rsid w:val="00F87106"/>
    <w:pPr>
      <w:numPr>
        <w:numId w:val="6"/>
      </w:numPr>
    </w:pPr>
  </w:style>
  <w:style w:type="paragraph" w:styleId="ListBullet4">
    <w:name w:val="List Bullet 4"/>
    <w:basedOn w:val="Normal"/>
    <w:semiHidden/>
    <w:rsid w:val="00F87106"/>
    <w:pPr>
      <w:numPr>
        <w:numId w:val="7"/>
      </w:numPr>
    </w:pPr>
  </w:style>
  <w:style w:type="paragraph" w:styleId="ListBullet5">
    <w:name w:val="List Bullet 5"/>
    <w:basedOn w:val="Normal"/>
    <w:semiHidden/>
    <w:rsid w:val="00F87106"/>
    <w:pPr>
      <w:numPr>
        <w:numId w:val="8"/>
      </w:numPr>
    </w:pPr>
  </w:style>
  <w:style w:type="paragraph" w:styleId="ListContinue">
    <w:name w:val="List Continue"/>
    <w:basedOn w:val="Normal"/>
    <w:semiHidden/>
    <w:rsid w:val="00F87106"/>
    <w:pPr>
      <w:ind w:left="283"/>
    </w:pPr>
  </w:style>
  <w:style w:type="paragraph" w:styleId="ListContinue2">
    <w:name w:val="List Continue 2"/>
    <w:basedOn w:val="Normal"/>
    <w:semiHidden/>
    <w:rsid w:val="00F87106"/>
    <w:pPr>
      <w:ind w:left="566"/>
    </w:pPr>
  </w:style>
  <w:style w:type="paragraph" w:styleId="ListContinue3">
    <w:name w:val="List Continue 3"/>
    <w:basedOn w:val="Normal"/>
    <w:semiHidden/>
    <w:rsid w:val="00F87106"/>
    <w:pPr>
      <w:ind w:left="849"/>
    </w:pPr>
  </w:style>
  <w:style w:type="paragraph" w:styleId="ListContinue4">
    <w:name w:val="List Continue 4"/>
    <w:basedOn w:val="Normal"/>
    <w:semiHidden/>
    <w:rsid w:val="00F87106"/>
    <w:pPr>
      <w:ind w:left="1132"/>
    </w:pPr>
  </w:style>
  <w:style w:type="paragraph" w:styleId="ListContinue5">
    <w:name w:val="List Continue 5"/>
    <w:basedOn w:val="Normal"/>
    <w:semiHidden/>
    <w:rsid w:val="00F87106"/>
    <w:pPr>
      <w:ind w:left="1415"/>
    </w:pPr>
  </w:style>
  <w:style w:type="paragraph" w:styleId="ListNumber">
    <w:name w:val="List Number"/>
    <w:basedOn w:val="Normal"/>
    <w:semiHidden/>
    <w:rsid w:val="00F87106"/>
    <w:pPr>
      <w:numPr>
        <w:numId w:val="9"/>
      </w:numPr>
    </w:pPr>
  </w:style>
  <w:style w:type="paragraph" w:styleId="ListNumber2">
    <w:name w:val="List Number 2"/>
    <w:basedOn w:val="Normal"/>
    <w:semiHidden/>
    <w:rsid w:val="00F87106"/>
    <w:pPr>
      <w:numPr>
        <w:numId w:val="10"/>
      </w:numPr>
    </w:pPr>
  </w:style>
  <w:style w:type="paragraph" w:styleId="ListNumber3">
    <w:name w:val="List Number 3"/>
    <w:basedOn w:val="Normal"/>
    <w:semiHidden/>
    <w:rsid w:val="00F87106"/>
    <w:pPr>
      <w:numPr>
        <w:numId w:val="11"/>
      </w:numPr>
    </w:pPr>
  </w:style>
  <w:style w:type="paragraph" w:styleId="ListNumber4">
    <w:name w:val="List Number 4"/>
    <w:basedOn w:val="Normal"/>
    <w:semiHidden/>
    <w:rsid w:val="00F87106"/>
    <w:pPr>
      <w:numPr>
        <w:numId w:val="12"/>
      </w:numPr>
    </w:pPr>
  </w:style>
  <w:style w:type="paragraph" w:styleId="ListNumber5">
    <w:name w:val="List Number 5"/>
    <w:basedOn w:val="Normal"/>
    <w:semiHidden/>
    <w:rsid w:val="00F87106"/>
    <w:pPr>
      <w:numPr>
        <w:numId w:val="13"/>
      </w:numPr>
    </w:pPr>
  </w:style>
  <w:style w:type="paragraph" w:styleId="MessageHeader">
    <w:name w:val="Message Header"/>
    <w:basedOn w:val="Normal"/>
    <w:semiHidden/>
    <w:rsid w:val="00F871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teHeading">
    <w:name w:val="Note Heading"/>
    <w:basedOn w:val="Normal"/>
    <w:next w:val="Normal"/>
    <w:semiHidden/>
    <w:rsid w:val="00F87106"/>
  </w:style>
  <w:style w:type="paragraph" w:styleId="PlainText">
    <w:name w:val="Plain Text"/>
    <w:basedOn w:val="Normal"/>
    <w:semiHidden/>
    <w:rsid w:val="00F87106"/>
    <w:rPr>
      <w:rFonts w:ascii="Courier New" w:hAnsi="Courier New" w:cs="Courier New"/>
      <w:sz w:val="20"/>
      <w:szCs w:val="20"/>
    </w:rPr>
  </w:style>
  <w:style w:type="paragraph" w:styleId="Salutation">
    <w:name w:val="Salutation"/>
    <w:basedOn w:val="Normal"/>
    <w:next w:val="Normal"/>
    <w:semiHidden/>
    <w:rsid w:val="00F87106"/>
  </w:style>
  <w:style w:type="paragraph" w:styleId="Signature">
    <w:name w:val="Signature"/>
    <w:basedOn w:val="Normal"/>
    <w:semiHidden/>
    <w:rsid w:val="00F87106"/>
    <w:pPr>
      <w:ind w:left="4252"/>
    </w:pPr>
  </w:style>
  <w:style w:type="table" w:styleId="Table3Deffects1">
    <w:name w:val="Table 3D effects 1"/>
    <w:basedOn w:val="TableNormal"/>
    <w:semiHidden/>
    <w:rsid w:val="00F87106"/>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7106"/>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7106"/>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7106"/>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7106"/>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7106"/>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7106"/>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7106"/>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7106"/>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7106"/>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7106"/>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7106"/>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7106"/>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7106"/>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7106"/>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7106"/>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7106"/>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7106"/>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7106"/>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7106"/>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7106"/>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7106"/>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7106"/>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7106"/>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7106"/>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7106"/>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7106"/>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7106"/>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87106"/>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7106"/>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7106"/>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semiHidden/>
    <w:rsid w:val="00F87106"/>
  </w:style>
  <w:style w:type="character" w:customStyle="1" w:styleId="TextiVerkisChar">
    <w:name w:val="Texti Verkis Char"/>
    <w:link w:val="TextiVerkis"/>
    <w:rsid w:val="00DD36AF"/>
    <w:rPr>
      <w:rFonts w:asciiTheme="minorHAnsi" w:hAnsiTheme="minorHAnsi"/>
      <w:sz w:val="22"/>
      <w:szCs w:val="22"/>
      <w:lang w:eastAsia="en-US"/>
    </w:rPr>
  </w:style>
  <w:style w:type="paragraph" w:customStyle="1" w:styleId="xTegund">
    <w:name w:val="x Tegund"/>
    <w:basedOn w:val="xHeiti"/>
    <w:rsid w:val="00164D93"/>
    <w:pPr>
      <w:spacing w:before="0" w:after="0"/>
    </w:pPr>
    <w:rPr>
      <w:bCs/>
      <w:sz w:val="22"/>
      <w:szCs w:val="22"/>
    </w:rPr>
  </w:style>
  <w:style w:type="character" w:customStyle="1" w:styleId="FooterChar">
    <w:name w:val="Footer Char"/>
    <w:link w:val="Footer"/>
    <w:uiPriority w:val="99"/>
    <w:rsid w:val="00C02210"/>
    <w:rPr>
      <w:rFonts w:ascii="Verdana" w:hAnsi="Verdana"/>
      <w:color w:val="808080"/>
      <w:sz w:val="14"/>
      <w:szCs w:val="14"/>
      <w:lang w:eastAsia="en-US"/>
    </w:rPr>
  </w:style>
  <w:style w:type="paragraph" w:customStyle="1" w:styleId="Heading1annumers">
    <w:name w:val="Heading 1 an numers"/>
    <w:basedOn w:val="Heading1"/>
    <w:next w:val="TextiVerkis"/>
    <w:rsid w:val="009519E9"/>
    <w:pPr>
      <w:pageBreakBefore w:val="0"/>
      <w:numPr>
        <w:numId w:val="0"/>
      </w:numPr>
    </w:pPr>
  </w:style>
  <w:style w:type="paragraph" w:customStyle="1" w:styleId="Vidaukar">
    <w:name w:val="Vidaukar"/>
    <w:basedOn w:val="Heading2"/>
    <w:rsid w:val="0010155F"/>
    <w:pPr>
      <w:numPr>
        <w:ilvl w:val="0"/>
        <w:numId w:val="0"/>
      </w:numPr>
    </w:pPr>
  </w:style>
  <w:style w:type="paragraph" w:customStyle="1" w:styleId="xkerfistexti">
    <w:name w:val="x kerfistexti"/>
    <w:basedOn w:val="TextiVerkis"/>
    <w:rsid w:val="006D27F3"/>
    <w:rPr>
      <w:caps/>
      <w:sz w:val="14"/>
      <w:szCs w:val="40"/>
    </w:rPr>
  </w:style>
  <w:style w:type="character" w:customStyle="1" w:styleId="CommentTextChar">
    <w:name w:val="Comment Text Char"/>
    <w:link w:val="CommentText"/>
    <w:uiPriority w:val="99"/>
    <w:semiHidden/>
    <w:rsid w:val="002031CA"/>
    <w:rPr>
      <w:rFonts w:ascii="Verdana" w:hAnsi="Verdana"/>
      <w:lang w:eastAsia="en-US"/>
    </w:rPr>
  </w:style>
  <w:style w:type="paragraph" w:styleId="Header">
    <w:name w:val="header"/>
    <w:basedOn w:val="Normal"/>
    <w:link w:val="HeaderChar"/>
    <w:rsid w:val="009519E9"/>
    <w:pPr>
      <w:tabs>
        <w:tab w:val="center" w:pos="4536"/>
        <w:tab w:val="right" w:pos="9072"/>
      </w:tabs>
    </w:pPr>
  </w:style>
  <w:style w:type="character" w:customStyle="1" w:styleId="HeaderChar">
    <w:name w:val="Header Char"/>
    <w:basedOn w:val="DefaultParagraphFont"/>
    <w:link w:val="Header"/>
    <w:rsid w:val="009519E9"/>
    <w:rPr>
      <w:rFonts w:ascii="Verdana" w:hAnsi="Verdana"/>
      <w:sz w:val="19"/>
      <w:szCs w:val="24"/>
      <w:lang w:eastAsia="en-US"/>
    </w:rPr>
  </w:style>
  <w:style w:type="paragraph" w:styleId="BalloonText">
    <w:name w:val="Balloon Text"/>
    <w:basedOn w:val="Normal"/>
    <w:link w:val="BalloonTextChar"/>
    <w:rsid w:val="009B2387"/>
    <w:rPr>
      <w:rFonts w:ascii="Tahoma" w:hAnsi="Tahoma" w:cs="Tahoma"/>
      <w:sz w:val="16"/>
      <w:szCs w:val="16"/>
    </w:rPr>
  </w:style>
  <w:style w:type="character" w:customStyle="1" w:styleId="BalloonTextChar">
    <w:name w:val="Balloon Text Char"/>
    <w:basedOn w:val="DefaultParagraphFont"/>
    <w:link w:val="BalloonText"/>
    <w:rsid w:val="009B2387"/>
    <w:rPr>
      <w:rFonts w:ascii="Tahoma" w:hAnsi="Tahoma" w:cs="Tahoma"/>
      <w:sz w:val="16"/>
      <w:szCs w:val="16"/>
      <w:lang w:eastAsia="en-US"/>
    </w:rPr>
  </w:style>
  <w:style w:type="paragraph" w:styleId="Caption">
    <w:name w:val="caption"/>
    <w:basedOn w:val="Normal"/>
    <w:next w:val="TextiVerkis"/>
    <w:unhideWhenUsed/>
    <w:qFormat/>
    <w:rsid w:val="003B7821"/>
    <w:pPr>
      <w:tabs>
        <w:tab w:val="left" w:pos="1134"/>
      </w:tabs>
      <w:spacing w:after="60"/>
      <w:ind w:left="1134" w:hanging="1134"/>
    </w:pPr>
    <w:rPr>
      <w:b/>
      <w:iCs/>
      <w:szCs w:val="18"/>
    </w:rPr>
  </w:style>
  <w:style w:type="paragraph" w:customStyle="1" w:styleId="BasicParagraph">
    <w:name w:val="[Basic Paragraph]"/>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illifyrirsgn">
    <w:name w:val="Millifyrirsögn"/>
    <w:basedOn w:val="Normal"/>
    <w:link w:val="MillifyrirsgnChar"/>
    <w:uiPriority w:val="99"/>
    <w:rsid w:val="00716EA6"/>
    <w:pPr>
      <w:tabs>
        <w:tab w:val="left" w:pos="340"/>
        <w:tab w:val="left" w:pos="454"/>
      </w:tabs>
      <w:suppressAutoHyphens/>
      <w:autoSpaceDE w:val="0"/>
      <w:autoSpaceDN w:val="0"/>
      <w:adjustRightInd w:val="0"/>
      <w:spacing w:before="227" w:after="113" w:line="240" w:lineRule="atLeast"/>
      <w:textAlignment w:val="center"/>
    </w:pPr>
    <w:rPr>
      <w:rFonts w:ascii="Myriad Pro" w:eastAsiaTheme="minorHAnsi" w:hAnsi="Myriad Pro" w:cs="Myriad Pro"/>
      <w:b/>
      <w:bCs/>
      <w:caps/>
      <w:color w:val="5DA8DD"/>
      <w:sz w:val="20"/>
      <w:szCs w:val="20"/>
      <w:lang w:val="en-US"/>
    </w:rPr>
  </w:style>
  <w:style w:type="paragraph" w:customStyle="1" w:styleId="Megintexti">
    <w:name w:val="Megintexti"/>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egintextiekkiinndreginnMIJAUR">
    <w:name w:val="Megintexti ekki inndreginn MIÐJAÐUR"/>
    <w:basedOn w:val="Normal"/>
    <w:uiPriority w:val="99"/>
    <w:rsid w:val="00716EA6"/>
    <w:pPr>
      <w:suppressAutoHyphens/>
      <w:autoSpaceDE w:val="0"/>
      <w:autoSpaceDN w:val="0"/>
      <w:adjustRightInd w:val="0"/>
      <w:spacing w:before="113" w:after="113" w:line="288" w:lineRule="auto"/>
      <w:jc w:val="center"/>
      <w:textAlignment w:val="center"/>
    </w:pPr>
    <w:rPr>
      <w:rFonts w:ascii="Myriad Pro" w:eastAsiaTheme="minorHAnsi" w:hAnsi="Myriad Pro" w:cs="Myriad Pro"/>
      <w:color w:val="004C6C"/>
      <w:sz w:val="20"/>
      <w:szCs w:val="20"/>
      <w:lang w:val="en-US"/>
    </w:rPr>
  </w:style>
  <w:style w:type="paragraph" w:customStyle="1" w:styleId="Megintextiekkiinndreginn">
    <w:name w:val="Megintexti ekki inndreginn"/>
    <w:basedOn w:val="Normal"/>
    <w:uiPriority w:val="99"/>
    <w:rsid w:val="00716EA6"/>
    <w:pPr>
      <w:suppressAutoHyphens/>
      <w:autoSpaceDE w:val="0"/>
      <w:autoSpaceDN w:val="0"/>
      <w:adjustRightInd w:val="0"/>
      <w:spacing w:before="57" w:after="57" w:line="288" w:lineRule="auto"/>
      <w:textAlignment w:val="center"/>
    </w:pPr>
    <w:rPr>
      <w:rFonts w:ascii="Myriad Pro" w:eastAsiaTheme="minorHAnsi" w:hAnsi="Myriad Pro" w:cs="Myriad Pro"/>
      <w:color w:val="000000"/>
      <w:sz w:val="20"/>
      <w:szCs w:val="20"/>
      <w:lang w:val="en-US"/>
    </w:rPr>
  </w:style>
  <w:style w:type="paragraph" w:customStyle="1" w:styleId="Upptalning">
    <w:name w:val="Upptalning"/>
    <w:basedOn w:val="Normal"/>
    <w:link w:val="UpptalningChar"/>
    <w:uiPriority w:val="99"/>
    <w:rsid w:val="00716EA6"/>
    <w:pPr>
      <w:suppressAutoHyphens/>
      <w:autoSpaceDE w:val="0"/>
      <w:autoSpaceDN w:val="0"/>
      <w:adjustRightInd w:val="0"/>
      <w:spacing w:before="113" w:line="220" w:lineRule="atLeast"/>
      <w:ind w:left="397" w:hanging="397"/>
      <w:textAlignment w:val="center"/>
    </w:pPr>
    <w:rPr>
      <w:rFonts w:ascii="Myriad Pro" w:eastAsiaTheme="minorHAnsi" w:hAnsi="Myriad Pro" w:cs="Myriad Pro"/>
      <w:color w:val="000000"/>
      <w:szCs w:val="19"/>
      <w:lang w:val="en-US"/>
    </w:rPr>
  </w:style>
  <w:style w:type="paragraph" w:customStyle="1" w:styleId="NoParagraphStyle">
    <w:name w:val="[No Paragraph Style]"/>
    <w:rsid w:val="00716EA6"/>
    <w:pPr>
      <w:autoSpaceDE w:val="0"/>
      <w:autoSpaceDN w:val="0"/>
      <w:adjustRightInd w:val="0"/>
      <w:spacing w:line="288" w:lineRule="auto"/>
      <w:textAlignment w:val="center"/>
    </w:pPr>
    <w:rPr>
      <w:rFonts w:eastAsiaTheme="minorHAnsi"/>
      <w:color w:val="000000"/>
      <w:sz w:val="24"/>
      <w:szCs w:val="24"/>
      <w:lang w:val="en-US" w:eastAsia="en-US"/>
    </w:rPr>
  </w:style>
  <w:style w:type="paragraph" w:customStyle="1" w:styleId="Fyrirsagnircopy">
    <w:name w:val="Fyrirsagnir copy"/>
    <w:basedOn w:val="NoParagraphStyle"/>
    <w:uiPriority w:val="99"/>
    <w:rsid w:val="00457556"/>
    <w:pPr>
      <w:tabs>
        <w:tab w:val="left" w:pos="340"/>
      </w:tabs>
      <w:suppressAutoHyphens/>
      <w:spacing w:before="57" w:after="113" w:line="240" w:lineRule="atLeast"/>
    </w:pPr>
    <w:rPr>
      <w:rFonts w:ascii="Myriad Pro" w:hAnsi="Myriad Pro" w:cs="Myriad Pro"/>
      <w:caps/>
      <w:color w:val="004C6C"/>
      <w:sz w:val="20"/>
      <w:szCs w:val="20"/>
    </w:rPr>
  </w:style>
  <w:style w:type="character" w:styleId="CommentReference">
    <w:name w:val="annotation reference"/>
    <w:basedOn w:val="DefaultParagraphFont"/>
    <w:uiPriority w:val="99"/>
    <w:semiHidden/>
    <w:unhideWhenUsed/>
    <w:rsid w:val="00457556"/>
    <w:rPr>
      <w:sz w:val="16"/>
      <w:szCs w:val="16"/>
    </w:rPr>
  </w:style>
  <w:style w:type="paragraph" w:customStyle="1" w:styleId="Fyrirsagnir">
    <w:name w:val="Fyrirsagnir"/>
    <w:basedOn w:val="NoParagraphStyle"/>
    <w:uiPriority w:val="99"/>
    <w:rsid w:val="00457556"/>
    <w:pPr>
      <w:tabs>
        <w:tab w:val="left" w:pos="340"/>
        <w:tab w:val="left" w:pos="454"/>
      </w:tabs>
      <w:suppressAutoHyphens/>
      <w:spacing w:before="57" w:after="113" w:line="240" w:lineRule="atLeast"/>
    </w:pPr>
    <w:rPr>
      <w:rFonts w:ascii="Myriad Pro" w:hAnsi="Myriad Pro" w:cs="Myriad Pro"/>
      <w:caps/>
      <w:color w:val="004C6C"/>
      <w:sz w:val="20"/>
      <w:szCs w:val="20"/>
    </w:rPr>
  </w:style>
  <w:style w:type="paragraph" w:customStyle="1" w:styleId="UpptalninngRedCross">
    <w:name w:val="Upptalninng_RedCross"/>
    <w:basedOn w:val="NoParagraphStyle"/>
    <w:uiPriority w:val="99"/>
    <w:rsid w:val="00883E68"/>
    <w:pPr>
      <w:suppressAutoHyphens/>
      <w:spacing w:before="85" w:line="180" w:lineRule="atLeast"/>
      <w:ind w:left="397" w:hanging="340"/>
    </w:pPr>
    <w:rPr>
      <w:rFonts w:ascii="Myriad Pro" w:hAnsi="Myriad Pro" w:cs="Myriad Pro"/>
      <w:sz w:val="18"/>
      <w:szCs w:val="18"/>
    </w:rPr>
  </w:style>
  <w:style w:type="paragraph" w:styleId="CommentSubject">
    <w:name w:val="annotation subject"/>
    <w:basedOn w:val="CommentText"/>
    <w:next w:val="CommentText"/>
    <w:link w:val="CommentSubjectChar"/>
    <w:semiHidden/>
    <w:unhideWhenUsed/>
    <w:rsid w:val="0031743E"/>
    <w:rPr>
      <w:b/>
      <w:bCs/>
    </w:rPr>
  </w:style>
  <w:style w:type="character" w:customStyle="1" w:styleId="CommentSubjectChar">
    <w:name w:val="Comment Subject Char"/>
    <w:basedOn w:val="CommentTextChar"/>
    <w:link w:val="CommentSubject"/>
    <w:semiHidden/>
    <w:rsid w:val="0031743E"/>
    <w:rPr>
      <w:rFonts w:ascii="Verdana" w:hAnsi="Verdana"/>
      <w:b/>
      <w:bCs/>
      <w:lang w:eastAsia="en-US"/>
    </w:rPr>
  </w:style>
  <w:style w:type="paragraph" w:styleId="ListParagraph">
    <w:name w:val="List Paragraph"/>
    <w:basedOn w:val="Normal"/>
    <w:link w:val="ListParagraphChar"/>
    <w:uiPriority w:val="34"/>
    <w:qFormat/>
    <w:rsid w:val="00CC6F35"/>
    <w:pPr>
      <w:ind w:left="720"/>
      <w:contextualSpacing/>
    </w:pPr>
  </w:style>
  <w:style w:type="paragraph" w:styleId="Revision">
    <w:name w:val="Revision"/>
    <w:hidden/>
    <w:uiPriority w:val="99"/>
    <w:semiHidden/>
    <w:rsid w:val="008E17C8"/>
    <w:rPr>
      <w:rFonts w:ascii="Verdana" w:hAnsi="Verdana"/>
      <w:sz w:val="19"/>
      <w:szCs w:val="24"/>
      <w:lang w:eastAsia="en-US"/>
    </w:rPr>
  </w:style>
  <w:style w:type="paragraph" w:customStyle="1" w:styleId="Verkis-Texti">
    <w:name w:val="Verkis - Texti"/>
    <w:link w:val="Verkis-TextiChar"/>
    <w:qFormat/>
    <w:locked/>
    <w:rsid w:val="006A0FE7"/>
    <w:pPr>
      <w:spacing w:before="60"/>
    </w:pPr>
    <w:rPr>
      <w:rFonts w:ascii="Calibri" w:hAnsi="Calibri"/>
      <w:sz w:val="22"/>
      <w:szCs w:val="19"/>
      <w:lang w:eastAsia="en-US"/>
    </w:rPr>
  </w:style>
  <w:style w:type="character" w:customStyle="1" w:styleId="Verkis-TextiChar">
    <w:name w:val="Verkis - Texti Char"/>
    <w:link w:val="Verkis-Texti"/>
    <w:rsid w:val="006A0FE7"/>
    <w:rPr>
      <w:rFonts w:ascii="Calibri" w:hAnsi="Calibri"/>
      <w:sz w:val="22"/>
      <w:szCs w:val="19"/>
      <w:lang w:eastAsia="en-US"/>
    </w:rPr>
  </w:style>
  <w:style w:type="paragraph" w:customStyle="1" w:styleId="Verkis-Mynd">
    <w:name w:val="Verkis - Mynd"/>
    <w:basedOn w:val="Verkis-Texti"/>
    <w:uiPriority w:val="1"/>
    <w:qFormat/>
    <w:rsid w:val="008468BD"/>
    <w:pPr>
      <w:spacing w:before="100" w:beforeAutospacing="1"/>
    </w:pPr>
    <w:rPr>
      <w:b/>
      <w:sz w:val="20"/>
    </w:rPr>
  </w:style>
  <w:style w:type="character" w:styleId="UnresolvedMention">
    <w:name w:val="Unresolved Mention"/>
    <w:basedOn w:val="DefaultParagraphFont"/>
    <w:uiPriority w:val="99"/>
    <w:semiHidden/>
    <w:unhideWhenUsed/>
    <w:rsid w:val="00581D72"/>
    <w:rPr>
      <w:color w:val="808080"/>
      <w:shd w:val="clear" w:color="auto" w:fill="E6E6E6"/>
    </w:rPr>
  </w:style>
  <w:style w:type="character" w:customStyle="1" w:styleId="Heading3Char">
    <w:name w:val="Heading 3 Char"/>
    <w:aliases w:val="Fyrirsögn 3 Char"/>
    <w:basedOn w:val="DefaultParagraphFont"/>
    <w:link w:val="Heading3"/>
    <w:rsid w:val="00CF01D7"/>
    <w:rPr>
      <w:rFonts w:asciiTheme="minorHAnsi" w:hAnsiTheme="minorHAnsi" w:cstheme="minorHAnsi"/>
      <w:b/>
      <w:iCs/>
      <w:sz w:val="22"/>
      <w:szCs w:val="22"/>
      <w:lang w:eastAsia="en-US"/>
    </w:rPr>
  </w:style>
  <w:style w:type="paragraph" w:customStyle="1" w:styleId="Bullets">
    <w:name w:val="Bullets"/>
    <w:basedOn w:val="Normal"/>
    <w:link w:val="BulletsChar"/>
    <w:autoRedefine/>
    <w:qFormat/>
    <w:rsid w:val="00EF062C"/>
    <w:pPr>
      <w:keepLines/>
      <w:numPr>
        <w:numId w:val="42"/>
      </w:numPr>
      <w:ind w:left="851" w:hanging="284"/>
      <w:contextualSpacing/>
    </w:pPr>
    <w:rPr>
      <w:rFonts w:ascii="Calibri Light" w:eastAsiaTheme="minorHAnsi" w:hAnsi="Calibri Light" w:cstheme="minorBidi"/>
      <w:color w:val="000000" w:themeColor="text1"/>
      <w:sz w:val="22"/>
      <w:szCs w:val="22"/>
    </w:rPr>
  </w:style>
  <w:style w:type="character" w:customStyle="1" w:styleId="ListParagraphChar">
    <w:name w:val="List Paragraph Char"/>
    <w:basedOn w:val="DefaultParagraphFont"/>
    <w:link w:val="ListParagraph"/>
    <w:uiPriority w:val="34"/>
    <w:rsid w:val="00E46082"/>
    <w:rPr>
      <w:rFonts w:ascii="Verdana" w:hAnsi="Verdana"/>
      <w:sz w:val="19"/>
      <w:szCs w:val="24"/>
      <w:lang w:eastAsia="en-US"/>
    </w:rPr>
  </w:style>
  <w:style w:type="character" w:styleId="Strong">
    <w:name w:val="Strong"/>
    <w:basedOn w:val="DefaultParagraphFont"/>
    <w:uiPriority w:val="22"/>
    <w:qFormat/>
    <w:rsid w:val="007C04B0"/>
    <w:rPr>
      <w:b/>
      <w:bCs/>
    </w:rPr>
  </w:style>
  <w:style w:type="paragraph" w:customStyle="1" w:styleId="Fyrirsgnhstafir">
    <w:name w:val="Fyrirsögn hástafir"/>
    <w:basedOn w:val="Millifyrirsgn"/>
    <w:link w:val="FyrirsgnhstafirChar"/>
    <w:qFormat/>
    <w:rsid w:val="00603080"/>
    <w:pPr>
      <w:keepNext/>
      <w:tabs>
        <w:tab w:val="clear" w:pos="340"/>
        <w:tab w:val="clear" w:pos="454"/>
      </w:tabs>
      <w:spacing w:before="120" w:after="0" w:line="240" w:lineRule="auto"/>
      <w:ind w:left="284" w:right="0"/>
    </w:pPr>
    <w:rPr>
      <w:rFonts w:asciiTheme="minorHAnsi" w:hAnsiTheme="minorHAnsi" w:cstheme="minorHAnsi"/>
      <w:sz w:val="22"/>
      <w:lang w:val="is-IS"/>
    </w:rPr>
  </w:style>
  <w:style w:type="paragraph" w:customStyle="1" w:styleId="Punktar">
    <w:name w:val="Punktar"/>
    <w:basedOn w:val="Bullets"/>
    <w:link w:val="PunktarChar"/>
    <w:rsid w:val="00C27641"/>
  </w:style>
  <w:style w:type="character" w:customStyle="1" w:styleId="MillifyrirsgnChar">
    <w:name w:val="Millifyrirsögn Char"/>
    <w:basedOn w:val="DefaultParagraphFont"/>
    <w:link w:val="Millifyrirsgn"/>
    <w:uiPriority w:val="99"/>
    <w:rsid w:val="00C077C0"/>
    <w:rPr>
      <w:rFonts w:ascii="Myriad Pro" w:eastAsiaTheme="minorHAnsi" w:hAnsi="Myriad Pro" w:cs="Myriad Pro"/>
      <w:b/>
      <w:bCs/>
      <w:caps/>
      <w:color w:val="5DA8DD"/>
      <w:lang w:val="en-US" w:eastAsia="en-US"/>
    </w:rPr>
  </w:style>
  <w:style w:type="character" w:customStyle="1" w:styleId="FyrirsgnhstafirChar">
    <w:name w:val="Fyrirsögn hástafir Char"/>
    <w:basedOn w:val="MillifyrirsgnChar"/>
    <w:link w:val="Fyrirsgnhstafir"/>
    <w:rsid w:val="00603080"/>
    <w:rPr>
      <w:rFonts w:asciiTheme="minorHAnsi" w:eastAsiaTheme="minorHAnsi" w:hAnsiTheme="minorHAnsi" w:cstheme="minorHAnsi"/>
      <w:b/>
      <w:bCs/>
      <w:caps/>
      <w:color w:val="5DA8DD"/>
      <w:sz w:val="22"/>
      <w:lang w:val="en-US" w:eastAsia="en-US"/>
    </w:rPr>
  </w:style>
  <w:style w:type="paragraph" w:customStyle="1" w:styleId="Bullets2">
    <w:name w:val="Bullets 2"/>
    <w:basedOn w:val="TextiVerkis"/>
    <w:link w:val="Bullets2Char"/>
    <w:qFormat/>
    <w:rsid w:val="00B1568E"/>
    <w:pPr>
      <w:numPr>
        <w:ilvl w:val="1"/>
        <w:numId w:val="21"/>
      </w:numPr>
      <w:spacing w:before="0" w:after="0" w:line="240" w:lineRule="auto"/>
      <w:ind w:left="1434" w:hanging="357"/>
    </w:pPr>
    <w:rPr>
      <w:rFonts w:ascii="Calibri Light" w:hAnsi="Calibri Light" w:cs="Calibri Light"/>
      <w:szCs w:val="20"/>
    </w:rPr>
  </w:style>
  <w:style w:type="character" w:customStyle="1" w:styleId="BulletsChar">
    <w:name w:val="Bullets Char"/>
    <w:basedOn w:val="DefaultParagraphFont"/>
    <w:link w:val="Bullets"/>
    <w:rsid w:val="00EF062C"/>
    <w:rPr>
      <w:rFonts w:ascii="Calibri Light" w:eastAsiaTheme="minorHAnsi" w:hAnsi="Calibri Light" w:cstheme="minorBidi"/>
      <w:color w:val="000000" w:themeColor="text1"/>
      <w:sz w:val="22"/>
      <w:szCs w:val="22"/>
      <w:lang w:eastAsia="en-US"/>
    </w:rPr>
  </w:style>
  <w:style w:type="character" w:customStyle="1" w:styleId="PunktarChar">
    <w:name w:val="Punktar Char"/>
    <w:basedOn w:val="BulletsChar"/>
    <w:link w:val="Punktar"/>
    <w:rsid w:val="00C27641"/>
    <w:rPr>
      <w:rFonts w:ascii="Calibri Light" w:eastAsiaTheme="minorHAnsi" w:hAnsi="Calibri Light" w:cstheme="minorBidi"/>
      <w:color w:val="000000" w:themeColor="text1"/>
      <w:sz w:val="22"/>
      <w:szCs w:val="22"/>
      <w:lang w:eastAsia="en-US"/>
    </w:rPr>
  </w:style>
  <w:style w:type="paragraph" w:customStyle="1" w:styleId="Nafnbkar">
    <w:name w:val="Nafn bókar"/>
    <w:basedOn w:val="Normal"/>
    <w:rsid w:val="004959DC"/>
    <w:pPr>
      <w:tabs>
        <w:tab w:val="left" w:pos="7400"/>
      </w:tabs>
      <w:spacing w:before="720"/>
      <w:jc w:val="center"/>
    </w:pPr>
    <w:rPr>
      <w:rFonts w:asciiTheme="minorHAnsi" w:hAnsiTheme="minorHAnsi" w:cstheme="minorHAnsi"/>
      <w:b/>
      <w:sz w:val="48"/>
      <w:szCs w:val="20"/>
      <w:lang w:eastAsia="is-IS"/>
    </w:rPr>
  </w:style>
  <w:style w:type="character" w:customStyle="1" w:styleId="Bullets2Char">
    <w:name w:val="Bullets 2 Char"/>
    <w:basedOn w:val="TextiVerkisChar"/>
    <w:link w:val="Bullets2"/>
    <w:rsid w:val="00B1568E"/>
    <w:rPr>
      <w:rFonts w:ascii="Calibri Light" w:hAnsi="Calibri Light" w:cs="Calibri Light"/>
      <w:sz w:val="22"/>
      <w:szCs w:val="22"/>
      <w:lang w:eastAsia="en-US"/>
    </w:rPr>
  </w:style>
  <w:style w:type="paragraph" w:customStyle="1" w:styleId="Tilvitnun">
    <w:name w:val="Tilvitnun"/>
    <w:basedOn w:val="TextiVerkis"/>
    <w:link w:val="TilvitnunChar"/>
    <w:qFormat/>
    <w:rsid w:val="005E462C"/>
    <w:pPr>
      <w:ind w:left="1418" w:hanging="851"/>
    </w:pPr>
    <w:rPr>
      <w:rFonts w:eastAsiaTheme="minorHAnsi"/>
      <w:i/>
    </w:rPr>
  </w:style>
  <w:style w:type="paragraph" w:customStyle="1" w:styleId="Textigrnn">
    <w:name w:val="Texti grænn"/>
    <w:basedOn w:val="TextiVerkis"/>
    <w:link w:val="TextigrnnChar"/>
    <w:qFormat/>
    <w:rsid w:val="00D25774"/>
    <w:rPr>
      <w:color w:val="00B050"/>
    </w:rPr>
  </w:style>
  <w:style w:type="character" w:customStyle="1" w:styleId="TilvitnunChar">
    <w:name w:val="Tilvitnun Char"/>
    <w:basedOn w:val="TextiVerkisChar"/>
    <w:link w:val="Tilvitnun"/>
    <w:rsid w:val="005E462C"/>
    <w:rPr>
      <w:rFonts w:asciiTheme="minorHAnsi" w:eastAsiaTheme="minorHAnsi" w:hAnsiTheme="minorHAnsi"/>
      <w:i/>
      <w:sz w:val="22"/>
      <w:szCs w:val="22"/>
      <w:lang w:eastAsia="en-US"/>
    </w:rPr>
  </w:style>
  <w:style w:type="paragraph" w:customStyle="1" w:styleId="Rauurmijutexti">
    <w:name w:val="Rauður miðjutexti"/>
    <w:basedOn w:val="Upptalning"/>
    <w:link w:val="RauurmijutextiChar"/>
    <w:qFormat/>
    <w:rsid w:val="00E62791"/>
    <w:pPr>
      <w:spacing w:before="240" w:after="240" w:line="240" w:lineRule="auto"/>
      <w:jc w:val="center"/>
    </w:pPr>
    <w:rPr>
      <w:rFonts w:asciiTheme="minorHAnsi" w:hAnsiTheme="minorHAnsi" w:cstheme="minorHAnsi"/>
      <w:b/>
      <w:color w:val="FF0000"/>
      <w:sz w:val="22"/>
      <w:szCs w:val="20"/>
      <w:lang w:val="is-IS"/>
    </w:rPr>
  </w:style>
  <w:style w:type="character" w:customStyle="1" w:styleId="TextigrnnChar">
    <w:name w:val="Texti grænn Char"/>
    <w:basedOn w:val="TextiVerkisChar"/>
    <w:link w:val="Textigrnn"/>
    <w:rsid w:val="00D25774"/>
    <w:rPr>
      <w:rFonts w:asciiTheme="minorHAnsi" w:hAnsiTheme="minorHAnsi"/>
      <w:color w:val="00B050"/>
      <w:sz w:val="22"/>
      <w:szCs w:val="22"/>
      <w:lang w:eastAsia="en-US"/>
    </w:rPr>
  </w:style>
  <w:style w:type="paragraph" w:customStyle="1" w:styleId="Inndreginn2lina">
    <w:name w:val="Inndreginn 2 lina"/>
    <w:basedOn w:val="TextiVerkis"/>
    <w:link w:val="Inndreginn2linaChar"/>
    <w:qFormat/>
    <w:rsid w:val="008540C7"/>
    <w:pPr>
      <w:ind w:left="1701" w:hanging="1701"/>
    </w:pPr>
    <w:rPr>
      <w:rFonts w:eastAsiaTheme="minorHAnsi"/>
    </w:rPr>
  </w:style>
  <w:style w:type="character" w:customStyle="1" w:styleId="UpptalningChar">
    <w:name w:val="Upptalning Char"/>
    <w:basedOn w:val="DefaultParagraphFont"/>
    <w:link w:val="Upptalning"/>
    <w:uiPriority w:val="99"/>
    <w:rsid w:val="009216E5"/>
    <w:rPr>
      <w:rFonts w:ascii="Myriad Pro" w:eastAsiaTheme="minorHAnsi" w:hAnsi="Myriad Pro" w:cs="Myriad Pro"/>
      <w:color w:val="000000"/>
      <w:sz w:val="19"/>
      <w:szCs w:val="19"/>
      <w:lang w:val="en-US" w:eastAsia="en-US"/>
    </w:rPr>
  </w:style>
  <w:style w:type="character" w:customStyle="1" w:styleId="RauurmijutextiChar">
    <w:name w:val="Rauður miðjutexti Char"/>
    <w:basedOn w:val="UpptalningChar"/>
    <w:link w:val="Rauurmijutexti"/>
    <w:rsid w:val="00E62791"/>
    <w:rPr>
      <w:rFonts w:asciiTheme="minorHAnsi" w:eastAsiaTheme="minorHAnsi" w:hAnsiTheme="minorHAnsi" w:cstheme="minorHAnsi"/>
      <w:b/>
      <w:color w:val="FF0000"/>
      <w:sz w:val="22"/>
      <w:szCs w:val="19"/>
      <w:lang w:val="en-US" w:eastAsia="en-US"/>
    </w:rPr>
  </w:style>
  <w:style w:type="character" w:customStyle="1" w:styleId="Inndreginn2linaChar">
    <w:name w:val="Inndreginn 2 lina Char"/>
    <w:basedOn w:val="TextiVerkisChar"/>
    <w:link w:val="Inndreginn2lina"/>
    <w:rsid w:val="008540C7"/>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3253">
      <w:bodyDiv w:val="1"/>
      <w:marLeft w:val="0"/>
      <w:marRight w:val="0"/>
      <w:marTop w:val="0"/>
      <w:marBottom w:val="0"/>
      <w:divBdr>
        <w:top w:val="none" w:sz="0" w:space="0" w:color="auto"/>
        <w:left w:val="none" w:sz="0" w:space="0" w:color="auto"/>
        <w:bottom w:val="none" w:sz="0" w:space="0" w:color="auto"/>
        <w:right w:val="none" w:sz="0" w:space="0" w:color="auto"/>
      </w:divBdr>
    </w:div>
    <w:div w:id="248853378">
      <w:bodyDiv w:val="1"/>
      <w:marLeft w:val="0"/>
      <w:marRight w:val="0"/>
      <w:marTop w:val="0"/>
      <w:marBottom w:val="0"/>
      <w:divBdr>
        <w:top w:val="none" w:sz="0" w:space="0" w:color="auto"/>
        <w:left w:val="none" w:sz="0" w:space="0" w:color="auto"/>
        <w:bottom w:val="none" w:sz="0" w:space="0" w:color="auto"/>
        <w:right w:val="none" w:sz="0" w:space="0" w:color="auto"/>
      </w:divBdr>
    </w:div>
    <w:div w:id="456917634">
      <w:bodyDiv w:val="1"/>
      <w:marLeft w:val="0"/>
      <w:marRight w:val="0"/>
      <w:marTop w:val="0"/>
      <w:marBottom w:val="0"/>
      <w:divBdr>
        <w:top w:val="none" w:sz="0" w:space="0" w:color="auto"/>
        <w:left w:val="none" w:sz="0" w:space="0" w:color="auto"/>
        <w:bottom w:val="none" w:sz="0" w:space="0" w:color="auto"/>
        <w:right w:val="none" w:sz="0" w:space="0" w:color="auto"/>
      </w:divBdr>
    </w:div>
    <w:div w:id="627249361">
      <w:bodyDiv w:val="1"/>
      <w:marLeft w:val="0"/>
      <w:marRight w:val="0"/>
      <w:marTop w:val="0"/>
      <w:marBottom w:val="0"/>
      <w:divBdr>
        <w:top w:val="none" w:sz="0" w:space="0" w:color="auto"/>
        <w:left w:val="none" w:sz="0" w:space="0" w:color="auto"/>
        <w:bottom w:val="none" w:sz="0" w:space="0" w:color="auto"/>
        <w:right w:val="none" w:sz="0" w:space="0" w:color="auto"/>
      </w:divBdr>
    </w:div>
    <w:div w:id="770659200">
      <w:bodyDiv w:val="1"/>
      <w:marLeft w:val="0"/>
      <w:marRight w:val="0"/>
      <w:marTop w:val="0"/>
      <w:marBottom w:val="0"/>
      <w:divBdr>
        <w:top w:val="none" w:sz="0" w:space="0" w:color="auto"/>
        <w:left w:val="none" w:sz="0" w:space="0" w:color="auto"/>
        <w:bottom w:val="none" w:sz="0" w:space="0" w:color="auto"/>
        <w:right w:val="none" w:sz="0" w:space="0" w:color="auto"/>
      </w:divBdr>
    </w:div>
    <w:div w:id="805201897">
      <w:bodyDiv w:val="1"/>
      <w:marLeft w:val="0"/>
      <w:marRight w:val="0"/>
      <w:marTop w:val="0"/>
      <w:marBottom w:val="0"/>
      <w:divBdr>
        <w:top w:val="none" w:sz="0" w:space="0" w:color="auto"/>
        <w:left w:val="none" w:sz="0" w:space="0" w:color="auto"/>
        <w:bottom w:val="none" w:sz="0" w:space="0" w:color="auto"/>
        <w:right w:val="none" w:sz="0" w:space="0" w:color="auto"/>
      </w:divBdr>
      <w:divsChild>
        <w:div w:id="275985323">
          <w:marLeft w:val="547"/>
          <w:marRight w:val="0"/>
          <w:marTop w:val="106"/>
          <w:marBottom w:val="0"/>
          <w:divBdr>
            <w:top w:val="none" w:sz="0" w:space="0" w:color="auto"/>
            <w:left w:val="none" w:sz="0" w:space="0" w:color="auto"/>
            <w:bottom w:val="none" w:sz="0" w:space="0" w:color="auto"/>
            <w:right w:val="none" w:sz="0" w:space="0" w:color="auto"/>
          </w:divBdr>
        </w:div>
      </w:divsChild>
    </w:div>
    <w:div w:id="823938391">
      <w:bodyDiv w:val="1"/>
      <w:marLeft w:val="0"/>
      <w:marRight w:val="0"/>
      <w:marTop w:val="0"/>
      <w:marBottom w:val="0"/>
      <w:divBdr>
        <w:top w:val="none" w:sz="0" w:space="0" w:color="auto"/>
        <w:left w:val="none" w:sz="0" w:space="0" w:color="auto"/>
        <w:bottom w:val="none" w:sz="0" w:space="0" w:color="auto"/>
        <w:right w:val="none" w:sz="0" w:space="0" w:color="auto"/>
      </w:divBdr>
      <w:divsChild>
        <w:div w:id="1900045817">
          <w:marLeft w:val="1166"/>
          <w:marRight w:val="0"/>
          <w:marTop w:val="82"/>
          <w:marBottom w:val="0"/>
          <w:divBdr>
            <w:top w:val="none" w:sz="0" w:space="0" w:color="auto"/>
            <w:left w:val="none" w:sz="0" w:space="0" w:color="auto"/>
            <w:bottom w:val="none" w:sz="0" w:space="0" w:color="auto"/>
            <w:right w:val="none" w:sz="0" w:space="0" w:color="auto"/>
          </w:divBdr>
        </w:div>
      </w:divsChild>
    </w:div>
    <w:div w:id="1120218955">
      <w:bodyDiv w:val="1"/>
      <w:marLeft w:val="0"/>
      <w:marRight w:val="0"/>
      <w:marTop w:val="0"/>
      <w:marBottom w:val="0"/>
      <w:divBdr>
        <w:top w:val="none" w:sz="0" w:space="0" w:color="auto"/>
        <w:left w:val="none" w:sz="0" w:space="0" w:color="auto"/>
        <w:bottom w:val="none" w:sz="0" w:space="0" w:color="auto"/>
        <w:right w:val="none" w:sz="0" w:space="0" w:color="auto"/>
      </w:divBdr>
    </w:div>
    <w:div w:id="1168137169">
      <w:bodyDiv w:val="1"/>
      <w:marLeft w:val="0"/>
      <w:marRight w:val="0"/>
      <w:marTop w:val="0"/>
      <w:marBottom w:val="0"/>
      <w:divBdr>
        <w:top w:val="none" w:sz="0" w:space="0" w:color="auto"/>
        <w:left w:val="none" w:sz="0" w:space="0" w:color="auto"/>
        <w:bottom w:val="none" w:sz="0" w:space="0" w:color="auto"/>
        <w:right w:val="none" w:sz="0" w:space="0" w:color="auto"/>
      </w:divBdr>
    </w:div>
    <w:div w:id="1466653974">
      <w:bodyDiv w:val="1"/>
      <w:marLeft w:val="0"/>
      <w:marRight w:val="0"/>
      <w:marTop w:val="0"/>
      <w:marBottom w:val="0"/>
      <w:divBdr>
        <w:top w:val="none" w:sz="0" w:space="0" w:color="auto"/>
        <w:left w:val="none" w:sz="0" w:space="0" w:color="auto"/>
        <w:bottom w:val="none" w:sz="0" w:space="0" w:color="auto"/>
        <w:right w:val="none" w:sz="0" w:space="0" w:color="auto"/>
      </w:divBdr>
    </w:div>
    <w:div w:id="1556430388">
      <w:bodyDiv w:val="1"/>
      <w:marLeft w:val="0"/>
      <w:marRight w:val="0"/>
      <w:marTop w:val="0"/>
      <w:marBottom w:val="0"/>
      <w:divBdr>
        <w:top w:val="none" w:sz="0" w:space="0" w:color="auto"/>
        <w:left w:val="none" w:sz="0" w:space="0" w:color="auto"/>
        <w:bottom w:val="none" w:sz="0" w:space="0" w:color="auto"/>
        <w:right w:val="none" w:sz="0" w:space="0" w:color="auto"/>
      </w:divBdr>
    </w:div>
    <w:div w:id="1641112348">
      <w:bodyDiv w:val="1"/>
      <w:marLeft w:val="0"/>
      <w:marRight w:val="0"/>
      <w:marTop w:val="0"/>
      <w:marBottom w:val="0"/>
      <w:divBdr>
        <w:top w:val="none" w:sz="0" w:space="0" w:color="auto"/>
        <w:left w:val="none" w:sz="0" w:space="0" w:color="auto"/>
        <w:bottom w:val="none" w:sz="0" w:space="0" w:color="auto"/>
        <w:right w:val="none" w:sz="0" w:space="0" w:color="auto"/>
      </w:divBdr>
    </w:div>
    <w:div w:id="1682664130">
      <w:bodyDiv w:val="1"/>
      <w:marLeft w:val="0"/>
      <w:marRight w:val="0"/>
      <w:marTop w:val="0"/>
      <w:marBottom w:val="0"/>
      <w:divBdr>
        <w:top w:val="none" w:sz="0" w:space="0" w:color="auto"/>
        <w:left w:val="none" w:sz="0" w:space="0" w:color="auto"/>
        <w:bottom w:val="none" w:sz="0" w:space="0" w:color="auto"/>
        <w:right w:val="none" w:sz="0" w:space="0" w:color="auto"/>
      </w:divBdr>
      <w:divsChild>
        <w:div w:id="363478169">
          <w:marLeft w:val="547"/>
          <w:marRight w:val="0"/>
          <w:marTop w:val="106"/>
          <w:marBottom w:val="0"/>
          <w:divBdr>
            <w:top w:val="none" w:sz="0" w:space="0" w:color="auto"/>
            <w:left w:val="none" w:sz="0" w:space="0" w:color="auto"/>
            <w:bottom w:val="none" w:sz="0" w:space="0" w:color="auto"/>
            <w:right w:val="none" w:sz="0" w:space="0" w:color="auto"/>
          </w:divBdr>
        </w:div>
      </w:divsChild>
    </w:div>
    <w:div w:id="1796824587">
      <w:bodyDiv w:val="1"/>
      <w:marLeft w:val="0"/>
      <w:marRight w:val="0"/>
      <w:marTop w:val="0"/>
      <w:marBottom w:val="0"/>
      <w:divBdr>
        <w:top w:val="none" w:sz="0" w:space="0" w:color="auto"/>
        <w:left w:val="none" w:sz="0" w:space="0" w:color="auto"/>
        <w:bottom w:val="none" w:sz="0" w:space="0" w:color="auto"/>
        <w:right w:val="none" w:sz="0" w:space="0" w:color="auto"/>
      </w:divBdr>
    </w:div>
    <w:div w:id="1907109487">
      <w:bodyDiv w:val="1"/>
      <w:marLeft w:val="0"/>
      <w:marRight w:val="0"/>
      <w:marTop w:val="0"/>
      <w:marBottom w:val="0"/>
      <w:divBdr>
        <w:top w:val="none" w:sz="0" w:space="0" w:color="auto"/>
        <w:left w:val="none" w:sz="0" w:space="0" w:color="auto"/>
        <w:bottom w:val="none" w:sz="0" w:space="0" w:color="auto"/>
        <w:right w:val="none" w:sz="0" w:space="0" w:color="auto"/>
      </w:divBdr>
    </w:div>
    <w:div w:id="1974678990">
      <w:bodyDiv w:val="1"/>
      <w:marLeft w:val="0"/>
      <w:marRight w:val="0"/>
      <w:marTop w:val="0"/>
      <w:marBottom w:val="0"/>
      <w:divBdr>
        <w:top w:val="none" w:sz="0" w:space="0" w:color="auto"/>
        <w:left w:val="none" w:sz="0" w:space="0" w:color="auto"/>
        <w:bottom w:val="none" w:sz="0" w:space="0" w:color="auto"/>
        <w:right w:val="none" w:sz="0" w:space="0" w:color="auto"/>
      </w:divBdr>
      <w:divsChild>
        <w:div w:id="861823337">
          <w:marLeft w:val="547"/>
          <w:marRight w:val="0"/>
          <w:marTop w:val="106"/>
          <w:marBottom w:val="0"/>
          <w:divBdr>
            <w:top w:val="none" w:sz="0" w:space="0" w:color="auto"/>
            <w:left w:val="none" w:sz="0" w:space="0" w:color="auto"/>
            <w:bottom w:val="none" w:sz="0" w:space="0" w:color="auto"/>
            <w:right w:val="none" w:sz="0" w:space="0" w:color="auto"/>
          </w:divBdr>
        </w:div>
        <w:div w:id="162279234">
          <w:marLeft w:val="547"/>
          <w:marRight w:val="0"/>
          <w:marTop w:val="106"/>
          <w:marBottom w:val="0"/>
          <w:divBdr>
            <w:top w:val="none" w:sz="0" w:space="0" w:color="auto"/>
            <w:left w:val="none" w:sz="0" w:space="0" w:color="auto"/>
            <w:bottom w:val="none" w:sz="0" w:space="0" w:color="auto"/>
            <w:right w:val="none" w:sz="0" w:space="0" w:color="auto"/>
          </w:divBdr>
        </w:div>
        <w:div w:id="1912079761">
          <w:marLeft w:val="547"/>
          <w:marRight w:val="0"/>
          <w:marTop w:val="106"/>
          <w:marBottom w:val="0"/>
          <w:divBdr>
            <w:top w:val="none" w:sz="0" w:space="0" w:color="auto"/>
            <w:left w:val="none" w:sz="0" w:space="0" w:color="auto"/>
            <w:bottom w:val="none" w:sz="0" w:space="0" w:color="auto"/>
            <w:right w:val="none" w:sz="0" w:space="0" w:color="auto"/>
          </w:divBdr>
        </w:div>
        <w:div w:id="21715263">
          <w:marLeft w:val="547"/>
          <w:marRight w:val="0"/>
          <w:marTop w:val="106"/>
          <w:marBottom w:val="0"/>
          <w:divBdr>
            <w:top w:val="none" w:sz="0" w:space="0" w:color="auto"/>
            <w:left w:val="none" w:sz="0" w:space="0" w:color="auto"/>
            <w:bottom w:val="none" w:sz="0" w:space="0" w:color="auto"/>
            <w:right w:val="none" w:sz="0" w:space="0" w:color="auto"/>
          </w:divBdr>
        </w:div>
      </w:divsChild>
    </w:div>
    <w:div w:id="2023969666">
      <w:bodyDiv w:val="1"/>
      <w:marLeft w:val="0"/>
      <w:marRight w:val="0"/>
      <w:marTop w:val="0"/>
      <w:marBottom w:val="0"/>
      <w:divBdr>
        <w:top w:val="none" w:sz="0" w:space="0" w:color="auto"/>
        <w:left w:val="none" w:sz="0" w:space="0" w:color="auto"/>
        <w:bottom w:val="none" w:sz="0" w:space="0" w:color="auto"/>
        <w:right w:val="none" w:sz="0" w:space="0" w:color="auto"/>
      </w:divBdr>
    </w:div>
    <w:div w:id="20995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nnueftirlit.is/vinnuvernd/vinna-barna-og-unglin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lugerd.is/reglugerdir/eftir-raduneytum/felagsmalaraduneyti/nr/1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04D65-28C8-420C-B64D-2ACDC241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1612</Words>
  <Characters>9189</Characters>
  <Application>Microsoft Office Word</Application>
  <DocSecurity>0</DocSecurity>
  <Lines>76</Lines>
  <Paragraphs>21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Öryggishandbók Samtaka fyrirtækja í sjávarútvegi</vt:lpstr>
      <vt:lpstr>SK (Verkheiti)</vt:lpstr>
    </vt:vector>
  </TitlesOfParts>
  <Manager/>
  <Company>SFS og Verkís</Company>
  <LinksUpToDate>false</LinksUpToDate>
  <CharactersWithSpaces>10780</CharactersWithSpaces>
  <SharedDoc>false</SharedDoc>
  <HLinks>
    <vt:vector size="72" baseType="variant">
      <vt:variant>
        <vt:i4>1245239</vt:i4>
      </vt:variant>
      <vt:variant>
        <vt:i4>140</vt:i4>
      </vt:variant>
      <vt:variant>
        <vt:i4>0</vt:i4>
      </vt:variant>
      <vt:variant>
        <vt:i4>5</vt:i4>
      </vt:variant>
      <vt:variant>
        <vt:lpwstr/>
      </vt:variant>
      <vt:variant>
        <vt:lpwstr>_Toc225929260</vt:lpwstr>
      </vt:variant>
      <vt:variant>
        <vt:i4>1048631</vt:i4>
      </vt:variant>
      <vt:variant>
        <vt:i4>137</vt:i4>
      </vt:variant>
      <vt:variant>
        <vt:i4>0</vt:i4>
      </vt:variant>
      <vt:variant>
        <vt:i4>5</vt:i4>
      </vt:variant>
      <vt:variant>
        <vt:lpwstr/>
      </vt:variant>
      <vt:variant>
        <vt:lpwstr>_Toc225929259</vt:lpwstr>
      </vt:variant>
      <vt:variant>
        <vt:i4>1114161</vt:i4>
      </vt:variant>
      <vt:variant>
        <vt:i4>104</vt:i4>
      </vt:variant>
      <vt:variant>
        <vt:i4>0</vt:i4>
      </vt:variant>
      <vt:variant>
        <vt:i4>5</vt:i4>
      </vt:variant>
      <vt:variant>
        <vt:lpwstr/>
      </vt:variant>
      <vt:variant>
        <vt:lpwstr>_Toc227732717</vt:lpwstr>
      </vt:variant>
      <vt:variant>
        <vt:i4>1114161</vt:i4>
      </vt:variant>
      <vt:variant>
        <vt:i4>98</vt:i4>
      </vt:variant>
      <vt:variant>
        <vt:i4>0</vt:i4>
      </vt:variant>
      <vt:variant>
        <vt:i4>5</vt:i4>
      </vt:variant>
      <vt:variant>
        <vt:lpwstr/>
      </vt:variant>
      <vt:variant>
        <vt:lpwstr>_Toc227732716</vt:lpwstr>
      </vt:variant>
      <vt:variant>
        <vt:i4>1114161</vt:i4>
      </vt:variant>
      <vt:variant>
        <vt:i4>92</vt:i4>
      </vt:variant>
      <vt:variant>
        <vt:i4>0</vt:i4>
      </vt:variant>
      <vt:variant>
        <vt:i4>5</vt:i4>
      </vt:variant>
      <vt:variant>
        <vt:lpwstr/>
      </vt:variant>
      <vt:variant>
        <vt:lpwstr>_Toc227732715</vt:lpwstr>
      </vt:variant>
      <vt:variant>
        <vt:i4>1114161</vt:i4>
      </vt:variant>
      <vt:variant>
        <vt:i4>86</vt:i4>
      </vt:variant>
      <vt:variant>
        <vt:i4>0</vt:i4>
      </vt:variant>
      <vt:variant>
        <vt:i4>5</vt:i4>
      </vt:variant>
      <vt:variant>
        <vt:lpwstr/>
      </vt:variant>
      <vt:variant>
        <vt:lpwstr>_Toc227732714</vt:lpwstr>
      </vt:variant>
      <vt:variant>
        <vt:i4>1114161</vt:i4>
      </vt:variant>
      <vt:variant>
        <vt:i4>80</vt:i4>
      </vt:variant>
      <vt:variant>
        <vt:i4>0</vt:i4>
      </vt:variant>
      <vt:variant>
        <vt:i4>5</vt:i4>
      </vt:variant>
      <vt:variant>
        <vt:lpwstr/>
      </vt:variant>
      <vt:variant>
        <vt:lpwstr>_Toc227732713</vt:lpwstr>
      </vt:variant>
      <vt:variant>
        <vt:i4>1114161</vt:i4>
      </vt:variant>
      <vt:variant>
        <vt:i4>74</vt:i4>
      </vt:variant>
      <vt:variant>
        <vt:i4>0</vt:i4>
      </vt:variant>
      <vt:variant>
        <vt:i4>5</vt:i4>
      </vt:variant>
      <vt:variant>
        <vt:lpwstr/>
      </vt:variant>
      <vt:variant>
        <vt:lpwstr>_Toc227732712</vt:lpwstr>
      </vt:variant>
      <vt:variant>
        <vt:i4>1114161</vt:i4>
      </vt:variant>
      <vt:variant>
        <vt:i4>68</vt:i4>
      </vt:variant>
      <vt:variant>
        <vt:i4>0</vt:i4>
      </vt:variant>
      <vt:variant>
        <vt:i4>5</vt:i4>
      </vt:variant>
      <vt:variant>
        <vt:lpwstr/>
      </vt:variant>
      <vt:variant>
        <vt:lpwstr>_Toc227732711</vt:lpwstr>
      </vt:variant>
      <vt:variant>
        <vt:i4>1114161</vt:i4>
      </vt:variant>
      <vt:variant>
        <vt:i4>62</vt:i4>
      </vt:variant>
      <vt:variant>
        <vt:i4>0</vt:i4>
      </vt:variant>
      <vt:variant>
        <vt:i4>5</vt:i4>
      </vt:variant>
      <vt:variant>
        <vt:lpwstr/>
      </vt:variant>
      <vt:variant>
        <vt:lpwstr>_Toc227732710</vt:lpwstr>
      </vt:variant>
      <vt:variant>
        <vt:i4>1048625</vt:i4>
      </vt:variant>
      <vt:variant>
        <vt:i4>56</vt:i4>
      </vt:variant>
      <vt:variant>
        <vt:i4>0</vt:i4>
      </vt:variant>
      <vt:variant>
        <vt:i4>5</vt:i4>
      </vt:variant>
      <vt:variant>
        <vt:lpwstr/>
      </vt:variant>
      <vt:variant>
        <vt:lpwstr>_Toc227732709</vt:lpwstr>
      </vt:variant>
      <vt:variant>
        <vt:i4>1048625</vt:i4>
      </vt:variant>
      <vt:variant>
        <vt:i4>50</vt:i4>
      </vt:variant>
      <vt:variant>
        <vt:i4>0</vt:i4>
      </vt:variant>
      <vt:variant>
        <vt:i4>5</vt:i4>
      </vt:variant>
      <vt:variant>
        <vt:lpwstr/>
      </vt:variant>
      <vt:variant>
        <vt:lpwstr>_Toc227732708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Öryggishandbók Samtaka fyrirtækja í sjávarútvegi</dc:title>
  <dc:subject>Öryggishandbók</dc:subject>
  <dc:creator>Dóra Hjálmarsdóttir</dc:creator>
  <cp:keywords/>
  <dc:description/>
  <cp:lastModifiedBy>Anna Guðrún Sigurvinsdóttir</cp:lastModifiedBy>
  <cp:revision>3</cp:revision>
  <cp:lastPrinted>2018-01-22T14:10:00Z</cp:lastPrinted>
  <dcterms:created xsi:type="dcterms:W3CDTF">2018-01-22T14:56:00Z</dcterms:created>
  <dcterms:modified xsi:type="dcterms:W3CDTF">2018-01-22T14:58:00Z</dcterms:modified>
</cp:coreProperties>
</file>